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pPr w:leftFromText="141" w:rightFromText="141" w:vertAnchor="text" w:horzAnchor="margin" w:tblpX="-1168" w:tblpY="-129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94"/>
      </w:tblGrid>
      <w:tr w:rsidR="00D148AD" w:rsidRPr="004D65EA" w14:paraId="63DFA2C5" w14:textId="77777777" w:rsidTr="007B5ACE">
        <w:trPr>
          <w:trHeight w:val="2826"/>
        </w:trPr>
        <w:tc>
          <w:tcPr>
            <w:tcW w:w="2694" w:type="dxa"/>
            <w:shd w:val="clear" w:color="auto" w:fill="F3F4F6"/>
            <w:hideMark/>
          </w:tcPr>
          <w:p w14:paraId="310E7C7A" w14:textId="77777777" w:rsidR="00D148AD" w:rsidRPr="004D65EA" w:rsidRDefault="00D148AD" w:rsidP="007B5ACE">
            <w:pPr>
              <w:tabs>
                <w:tab w:val="left" w:pos="1380"/>
              </w:tabs>
              <w:ind w:left="-30" w:right="7"/>
              <w:jc w:val="both"/>
              <w:rPr>
                <w:rFonts w:asciiTheme="minorHAnsi" w:hAnsiTheme="minorHAnsi" w:cstheme="minorHAnsi"/>
                <w:noProof/>
              </w:rPr>
            </w:pPr>
          </w:p>
          <w:p w14:paraId="13CA13A3" w14:textId="77777777" w:rsidR="00D148AD" w:rsidRPr="004D65EA" w:rsidRDefault="00D148AD" w:rsidP="007B5ACE">
            <w:pPr>
              <w:tabs>
                <w:tab w:val="left" w:pos="1380"/>
              </w:tabs>
              <w:ind w:left="-30" w:right="7"/>
              <w:jc w:val="both"/>
              <w:rPr>
                <w:rFonts w:asciiTheme="minorHAnsi" w:hAnsiTheme="minorHAnsi" w:cstheme="minorHAnsi"/>
                <w:noProof/>
              </w:rPr>
            </w:pPr>
          </w:p>
          <w:p w14:paraId="4A601A59" w14:textId="79034D00" w:rsidR="00D148AD" w:rsidRPr="004D65EA" w:rsidRDefault="00F43CFD" w:rsidP="009F0EF6">
            <w:pPr>
              <w:tabs>
                <w:tab w:val="left" w:pos="1380"/>
              </w:tabs>
              <w:ind w:left="-30" w:right="210"/>
              <w:jc w:val="both"/>
              <w:rPr>
                <w:rFonts w:asciiTheme="minorHAnsi" w:hAnsiTheme="minorHAnsi" w:cstheme="minorHAnsi"/>
                <w:lang w:eastAsia="fr-FR"/>
              </w:rPr>
            </w:pPr>
            <w:r>
              <w:rPr>
                <w:rFonts w:asciiTheme="minorHAnsi" w:hAnsiTheme="minorHAnsi" w:cstheme="minorHAnsi"/>
                <w:noProof/>
                <w:lang w:eastAsia="fr-FR"/>
              </w:rPr>
              <w:drawing>
                <wp:inline distT="0" distB="0" distL="0" distR="0" wp14:anchorId="0EADE6B3" wp14:editId="56F0E202">
                  <wp:extent cx="1573530" cy="1644015"/>
                  <wp:effectExtent l="0" t="0" r="7620" b="0"/>
                  <wp:docPr id="19277414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774144" name="Image 192774144"/>
                          <pic:cNvPicPr/>
                        </pic:nvPicPr>
                        <pic:blipFill>
                          <a:blip r:embed="rId9">
                            <a:extLst>
                              <a:ext uri="{28A0092B-C50C-407E-A947-70E740481C1C}">
                                <a14:useLocalDpi xmlns:a14="http://schemas.microsoft.com/office/drawing/2010/main" val="0"/>
                              </a:ext>
                            </a:extLst>
                          </a:blip>
                          <a:stretch>
                            <a:fillRect/>
                          </a:stretch>
                        </pic:blipFill>
                        <pic:spPr>
                          <a:xfrm>
                            <a:off x="0" y="0"/>
                            <a:ext cx="1573530" cy="1644015"/>
                          </a:xfrm>
                          <a:prstGeom prst="rect">
                            <a:avLst/>
                          </a:prstGeom>
                        </pic:spPr>
                      </pic:pic>
                    </a:graphicData>
                  </a:graphic>
                </wp:inline>
              </w:drawing>
            </w:r>
          </w:p>
        </w:tc>
      </w:tr>
      <w:tr w:rsidR="00D148AD" w:rsidRPr="004D65EA" w14:paraId="282CAC8C" w14:textId="77777777" w:rsidTr="007B5ACE">
        <w:trPr>
          <w:trHeight w:val="135"/>
        </w:trPr>
        <w:tc>
          <w:tcPr>
            <w:tcW w:w="2694" w:type="dxa"/>
            <w:tcBorders>
              <w:bottom w:val="single" w:sz="24" w:space="0" w:color="C00000"/>
            </w:tcBorders>
            <w:shd w:val="clear" w:color="auto" w:fill="B71227"/>
          </w:tcPr>
          <w:p w14:paraId="157442A0" w14:textId="77777777" w:rsidR="00D148AD" w:rsidRPr="004D65EA" w:rsidRDefault="00D148AD" w:rsidP="007B5ACE">
            <w:pPr>
              <w:tabs>
                <w:tab w:val="left" w:pos="1380"/>
              </w:tabs>
              <w:ind w:right="985"/>
              <w:jc w:val="both"/>
              <w:rPr>
                <w:rFonts w:asciiTheme="minorHAnsi" w:hAnsiTheme="minorHAnsi" w:cstheme="minorHAnsi"/>
                <w:sz w:val="12"/>
              </w:rPr>
            </w:pPr>
          </w:p>
        </w:tc>
      </w:tr>
      <w:tr w:rsidR="00D148AD" w:rsidRPr="004D65EA" w14:paraId="48E707C7" w14:textId="77777777" w:rsidTr="007B5ACE">
        <w:trPr>
          <w:trHeight w:val="8307"/>
        </w:trPr>
        <w:tc>
          <w:tcPr>
            <w:tcW w:w="2694" w:type="dxa"/>
            <w:tcBorders>
              <w:top w:val="single" w:sz="24" w:space="0" w:color="C00000"/>
              <w:left w:val="single" w:sz="24" w:space="0" w:color="C00000"/>
              <w:right w:val="single" w:sz="24" w:space="0" w:color="C00000"/>
            </w:tcBorders>
            <w:shd w:val="clear" w:color="auto" w:fill="auto"/>
          </w:tcPr>
          <w:p w14:paraId="54E44815" w14:textId="77777777" w:rsidR="00D148AD" w:rsidRPr="004D65EA" w:rsidRDefault="00D148AD" w:rsidP="007B5ACE">
            <w:pPr>
              <w:tabs>
                <w:tab w:val="left" w:pos="1380"/>
              </w:tabs>
              <w:ind w:right="985"/>
              <w:jc w:val="both"/>
              <w:rPr>
                <w:rFonts w:asciiTheme="minorHAnsi" w:hAnsiTheme="minorHAnsi" w:cstheme="minorHAnsi"/>
              </w:rPr>
            </w:pPr>
          </w:p>
          <w:p w14:paraId="54AE2392" w14:textId="77777777" w:rsidR="00D148AD" w:rsidRPr="004D65EA" w:rsidRDefault="00D148AD" w:rsidP="007B5ACE">
            <w:pPr>
              <w:tabs>
                <w:tab w:val="left" w:pos="1380"/>
              </w:tabs>
              <w:ind w:right="985"/>
              <w:jc w:val="both"/>
              <w:rPr>
                <w:rFonts w:asciiTheme="minorHAnsi" w:hAnsiTheme="minorHAnsi" w:cstheme="minorHAnsi"/>
              </w:rPr>
            </w:pPr>
          </w:p>
          <w:p w14:paraId="37977EFE" w14:textId="77777777" w:rsidR="00D148AD" w:rsidRPr="004D65EA" w:rsidRDefault="00D148AD" w:rsidP="007B5ACE">
            <w:pPr>
              <w:tabs>
                <w:tab w:val="left" w:pos="1380"/>
              </w:tabs>
              <w:ind w:right="985"/>
              <w:jc w:val="both"/>
              <w:rPr>
                <w:rFonts w:asciiTheme="minorHAnsi" w:hAnsiTheme="minorHAnsi" w:cstheme="minorHAnsi"/>
              </w:rPr>
            </w:pPr>
          </w:p>
          <w:p w14:paraId="49EF9FC7" w14:textId="77777777" w:rsidR="00D148AD" w:rsidRPr="004D65EA" w:rsidRDefault="00D148AD" w:rsidP="007B5ACE">
            <w:pPr>
              <w:tabs>
                <w:tab w:val="left" w:pos="1380"/>
              </w:tabs>
              <w:ind w:right="985"/>
              <w:jc w:val="both"/>
              <w:rPr>
                <w:rFonts w:asciiTheme="minorHAnsi" w:hAnsiTheme="minorHAnsi" w:cstheme="minorHAnsi"/>
              </w:rPr>
            </w:pPr>
          </w:p>
          <w:p w14:paraId="08D17667" w14:textId="77777777" w:rsidR="00D148AD" w:rsidRPr="004D65EA" w:rsidRDefault="00D148AD" w:rsidP="007B5ACE">
            <w:pPr>
              <w:tabs>
                <w:tab w:val="left" w:pos="1380"/>
              </w:tabs>
              <w:ind w:right="985"/>
              <w:jc w:val="both"/>
              <w:rPr>
                <w:rFonts w:asciiTheme="minorHAnsi" w:hAnsiTheme="minorHAnsi" w:cstheme="minorHAnsi"/>
              </w:rPr>
            </w:pPr>
          </w:p>
          <w:p w14:paraId="66B8107A" w14:textId="77777777" w:rsidR="00D148AD" w:rsidRPr="004D65EA" w:rsidRDefault="00D148AD" w:rsidP="007B5ACE">
            <w:pPr>
              <w:tabs>
                <w:tab w:val="left" w:pos="1380"/>
              </w:tabs>
              <w:ind w:right="985"/>
              <w:jc w:val="both"/>
              <w:rPr>
                <w:rFonts w:asciiTheme="minorHAnsi" w:hAnsiTheme="minorHAnsi" w:cstheme="minorHAnsi"/>
              </w:rPr>
            </w:pPr>
          </w:p>
          <w:p w14:paraId="3E5D07F7" w14:textId="77777777" w:rsidR="00D148AD" w:rsidRPr="004D65EA" w:rsidRDefault="00D148AD" w:rsidP="007B5ACE">
            <w:pPr>
              <w:tabs>
                <w:tab w:val="left" w:pos="1380"/>
              </w:tabs>
              <w:ind w:right="985"/>
              <w:jc w:val="both"/>
              <w:rPr>
                <w:rFonts w:asciiTheme="minorHAnsi" w:hAnsiTheme="minorHAnsi" w:cstheme="minorHAnsi"/>
              </w:rPr>
            </w:pPr>
          </w:p>
          <w:p w14:paraId="12075AF0" w14:textId="77777777" w:rsidR="00D148AD" w:rsidRPr="004D65EA" w:rsidRDefault="00D148AD" w:rsidP="007B5ACE">
            <w:pPr>
              <w:tabs>
                <w:tab w:val="left" w:pos="1380"/>
              </w:tabs>
              <w:ind w:right="985"/>
              <w:jc w:val="both"/>
              <w:rPr>
                <w:rFonts w:asciiTheme="minorHAnsi" w:hAnsiTheme="minorHAnsi" w:cstheme="minorHAnsi"/>
              </w:rPr>
            </w:pPr>
          </w:p>
          <w:p w14:paraId="3F385240" w14:textId="77777777" w:rsidR="00D148AD" w:rsidRPr="004D65EA" w:rsidRDefault="00D148AD" w:rsidP="007B5ACE">
            <w:pPr>
              <w:tabs>
                <w:tab w:val="left" w:pos="1380"/>
              </w:tabs>
              <w:ind w:right="985"/>
              <w:jc w:val="both"/>
              <w:rPr>
                <w:rFonts w:asciiTheme="minorHAnsi" w:hAnsiTheme="minorHAnsi" w:cstheme="minorHAnsi"/>
              </w:rPr>
            </w:pPr>
          </w:p>
          <w:p w14:paraId="6EB82967" w14:textId="721B4C40" w:rsidR="00D148AD" w:rsidRPr="004D65EA" w:rsidRDefault="00D148AD" w:rsidP="007B5ACE">
            <w:pPr>
              <w:tabs>
                <w:tab w:val="left" w:pos="1380"/>
              </w:tabs>
              <w:ind w:right="681"/>
              <w:jc w:val="both"/>
              <w:rPr>
                <w:rFonts w:asciiTheme="minorHAnsi" w:hAnsiTheme="minorHAnsi" w:cstheme="minorHAnsi"/>
              </w:rPr>
            </w:pPr>
          </w:p>
          <w:p w14:paraId="2A19518D" w14:textId="77777777" w:rsidR="00D148AD" w:rsidRPr="004D65EA" w:rsidRDefault="00D148AD" w:rsidP="007B5ACE">
            <w:pPr>
              <w:tabs>
                <w:tab w:val="left" w:pos="1380"/>
              </w:tabs>
              <w:ind w:right="681"/>
              <w:jc w:val="both"/>
              <w:rPr>
                <w:rFonts w:asciiTheme="minorHAnsi" w:hAnsiTheme="minorHAnsi" w:cstheme="minorHAnsi"/>
              </w:rPr>
            </w:pPr>
          </w:p>
          <w:p w14:paraId="285A4EE3" w14:textId="77777777" w:rsidR="00D148AD" w:rsidRPr="004D65EA" w:rsidRDefault="00D148AD" w:rsidP="007B5ACE">
            <w:pPr>
              <w:tabs>
                <w:tab w:val="left" w:pos="1380"/>
              </w:tabs>
              <w:ind w:right="681"/>
              <w:jc w:val="both"/>
              <w:rPr>
                <w:rFonts w:asciiTheme="minorHAnsi" w:hAnsiTheme="minorHAnsi" w:cstheme="minorHAnsi"/>
              </w:rPr>
            </w:pPr>
          </w:p>
          <w:p w14:paraId="2B912AF0" w14:textId="77777777" w:rsidR="00D148AD" w:rsidRPr="004D65EA" w:rsidRDefault="00D148AD" w:rsidP="007B5ACE">
            <w:pPr>
              <w:tabs>
                <w:tab w:val="left" w:pos="1380"/>
              </w:tabs>
              <w:ind w:right="681"/>
              <w:jc w:val="both"/>
              <w:rPr>
                <w:rFonts w:asciiTheme="minorHAnsi" w:hAnsiTheme="minorHAnsi" w:cstheme="minorHAnsi"/>
              </w:rPr>
            </w:pPr>
          </w:p>
          <w:p w14:paraId="72447FC8" w14:textId="7570ACBA" w:rsidR="00D148AD" w:rsidRPr="004D65EA" w:rsidRDefault="00D148AD" w:rsidP="007B5ACE">
            <w:pPr>
              <w:tabs>
                <w:tab w:val="left" w:pos="1380"/>
              </w:tabs>
              <w:ind w:right="681"/>
              <w:jc w:val="both"/>
              <w:rPr>
                <w:rFonts w:asciiTheme="minorHAnsi" w:hAnsiTheme="minorHAnsi" w:cstheme="minorHAnsi"/>
              </w:rPr>
            </w:pPr>
          </w:p>
        </w:tc>
      </w:tr>
      <w:tr w:rsidR="00D148AD" w:rsidRPr="004D65EA" w14:paraId="1AE11C1F" w14:textId="77777777" w:rsidTr="007B5ACE">
        <w:trPr>
          <w:trHeight w:val="81"/>
        </w:trPr>
        <w:tc>
          <w:tcPr>
            <w:tcW w:w="2694" w:type="dxa"/>
            <w:tcBorders>
              <w:left w:val="single" w:sz="24" w:space="0" w:color="C00000"/>
              <w:right w:val="single" w:sz="24" w:space="0" w:color="C00000"/>
            </w:tcBorders>
            <w:shd w:val="clear" w:color="auto" w:fill="auto"/>
          </w:tcPr>
          <w:p w14:paraId="112B1A73" w14:textId="2956352F" w:rsidR="00D148AD" w:rsidRDefault="00F43CFD" w:rsidP="007B5ACE">
            <w:pPr>
              <w:ind w:left="-142" w:right="37"/>
              <w:jc w:val="center"/>
              <w:rPr>
                <w:rFonts w:asciiTheme="minorHAnsi" w:hAnsiTheme="minorHAnsi" w:cstheme="minorHAnsi"/>
                <w:b/>
                <w:bCs/>
                <w:sz w:val="18"/>
                <w:szCs w:val="18"/>
              </w:rPr>
            </w:pPr>
            <w:r>
              <w:rPr>
                <w:rFonts w:asciiTheme="minorHAnsi" w:hAnsiTheme="minorHAnsi" w:cstheme="minorHAnsi"/>
                <w:b/>
                <w:bCs/>
                <w:sz w:val="18"/>
                <w:szCs w:val="18"/>
              </w:rPr>
              <w:t>Institut des Formations Qualifiantes</w:t>
            </w:r>
          </w:p>
          <w:p w14:paraId="04C590BA" w14:textId="77777777" w:rsidR="00F43CFD" w:rsidRDefault="00F43CFD" w:rsidP="007B5ACE">
            <w:pPr>
              <w:ind w:left="-142" w:right="37"/>
              <w:jc w:val="center"/>
              <w:rPr>
                <w:rFonts w:asciiTheme="minorHAnsi" w:hAnsiTheme="minorHAnsi" w:cstheme="minorHAnsi"/>
                <w:b/>
                <w:bCs/>
                <w:sz w:val="18"/>
                <w:szCs w:val="18"/>
              </w:rPr>
            </w:pPr>
          </w:p>
          <w:p w14:paraId="074BA936" w14:textId="2D2697C6" w:rsidR="00F43CFD" w:rsidRPr="004D65EA" w:rsidRDefault="00F43CFD" w:rsidP="007B5ACE">
            <w:pPr>
              <w:ind w:left="-142" w:right="37"/>
              <w:jc w:val="center"/>
              <w:rPr>
                <w:rFonts w:asciiTheme="minorHAnsi" w:hAnsiTheme="minorHAnsi" w:cstheme="minorHAnsi"/>
                <w:b/>
                <w:bCs/>
                <w:sz w:val="18"/>
                <w:szCs w:val="18"/>
              </w:rPr>
            </w:pPr>
            <w:r>
              <w:rPr>
                <w:rFonts w:asciiTheme="minorHAnsi" w:hAnsiTheme="minorHAnsi" w:cstheme="minorHAnsi"/>
                <w:b/>
                <w:bCs/>
                <w:sz w:val="18"/>
                <w:szCs w:val="18"/>
              </w:rPr>
              <w:t>www.ifq.fr</w:t>
            </w:r>
          </w:p>
          <w:p w14:paraId="3DA26A9F" w14:textId="77777777" w:rsidR="00D148AD" w:rsidRPr="004D65EA" w:rsidRDefault="00D148AD" w:rsidP="007B5ACE">
            <w:pPr>
              <w:ind w:right="27"/>
              <w:jc w:val="both"/>
              <w:rPr>
                <w:rFonts w:asciiTheme="minorHAnsi" w:hAnsiTheme="minorHAnsi" w:cstheme="minorHAnsi"/>
                <w:b/>
                <w:bCs/>
                <w:sz w:val="18"/>
                <w:szCs w:val="18"/>
              </w:rPr>
            </w:pPr>
          </w:p>
        </w:tc>
      </w:tr>
      <w:tr w:rsidR="00D148AD" w:rsidRPr="004D65EA" w14:paraId="643004E3" w14:textId="77777777" w:rsidTr="00D148AD">
        <w:trPr>
          <w:trHeight w:val="3804"/>
        </w:trPr>
        <w:tc>
          <w:tcPr>
            <w:tcW w:w="2694" w:type="dxa"/>
            <w:tcBorders>
              <w:left w:val="single" w:sz="24" w:space="0" w:color="C00000"/>
              <w:bottom w:val="single" w:sz="24" w:space="0" w:color="C00000"/>
              <w:right w:val="single" w:sz="24" w:space="0" w:color="C00000"/>
            </w:tcBorders>
            <w:shd w:val="clear" w:color="auto" w:fill="auto"/>
          </w:tcPr>
          <w:p w14:paraId="372A1337" w14:textId="3C995D19" w:rsidR="00D148AD" w:rsidRPr="004D65EA" w:rsidRDefault="00D148AD" w:rsidP="007B5ACE">
            <w:pPr>
              <w:ind w:right="107"/>
              <w:jc w:val="both"/>
              <w:rPr>
                <w:rFonts w:asciiTheme="minorHAnsi" w:hAnsiTheme="minorHAnsi" w:cstheme="minorHAnsi"/>
                <w:b/>
                <w:bCs/>
                <w:sz w:val="18"/>
                <w:szCs w:val="18"/>
              </w:rPr>
            </w:pPr>
          </w:p>
        </w:tc>
      </w:tr>
    </w:tbl>
    <w:p w14:paraId="2138657D" w14:textId="77777777" w:rsidR="00D148AD" w:rsidRPr="004D65EA" w:rsidRDefault="00D148AD" w:rsidP="00D148AD">
      <w:pPr>
        <w:rPr>
          <w:rFonts w:asciiTheme="minorHAnsi" w:hAnsiTheme="minorHAnsi" w:cstheme="minorHAnsi"/>
        </w:rPr>
      </w:pPr>
    </w:p>
    <w:p w14:paraId="0B9A2AE7" w14:textId="77777777" w:rsidR="00D148AD" w:rsidRPr="004D65EA" w:rsidRDefault="00D148AD" w:rsidP="00D148AD">
      <w:pPr>
        <w:jc w:val="both"/>
        <w:rPr>
          <w:rFonts w:asciiTheme="minorHAnsi" w:hAnsiTheme="minorHAnsi" w:cstheme="minorHAnsi"/>
        </w:rPr>
      </w:pPr>
    </w:p>
    <w:p w14:paraId="7AA100D8" w14:textId="77777777" w:rsidR="008368E8" w:rsidRPr="004D65EA" w:rsidRDefault="008368E8" w:rsidP="00D148AD">
      <w:pPr>
        <w:jc w:val="both"/>
        <w:rPr>
          <w:rFonts w:asciiTheme="minorHAnsi" w:hAnsiTheme="minorHAnsi" w:cstheme="minorHAnsi"/>
        </w:rPr>
        <w:sectPr w:rsidR="008368E8" w:rsidRPr="004D65EA" w:rsidSect="00F655F1">
          <w:footerReference w:type="even" r:id="rId10"/>
          <w:footerReference w:type="default" r:id="rId11"/>
          <w:headerReference w:type="first" r:id="rId12"/>
          <w:footerReference w:type="first" r:id="rId13"/>
          <w:pgSz w:w="11906" w:h="16838"/>
          <w:pgMar w:top="1417" w:right="1416" w:bottom="1417" w:left="1417" w:header="708" w:footer="708" w:gutter="0"/>
          <w:cols w:num="2" w:space="1559"/>
          <w:docGrid w:linePitch="360"/>
        </w:sectPr>
      </w:pPr>
    </w:p>
    <w:p w14:paraId="3C54027E" w14:textId="4A24A37E" w:rsidR="00F655F1" w:rsidRPr="004D65EA" w:rsidRDefault="00F655F1" w:rsidP="00D148AD">
      <w:pPr>
        <w:jc w:val="both"/>
        <w:rPr>
          <w:rFonts w:asciiTheme="minorHAnsi" w:hAnsiTheme="minorHAnsi" w:cstheme="minorHAnsi"/>
        </w:rPr>
      </w:pPr>
    </w:p>
    <w:p w14:paraId="0BAC276B" w14:textId="77777777" w:rsidR="00F655F1" w:rsidRPr="004D65EA" w:rsidRDefault="00F655F1" w:rsidP="00D148AD">
      <w:pPr>
        <w:jc w:val="both"/>
        <w:rPr>
          <w:rFonts w:asciiTheme="minorHAnsi" w:hAnsiTheme="minorHAnsi" w:cstheme="minorHAnsi"/>
        </w:rPr>
      </w:pPr>
    </w:p>
    <w:p w14:paraId="168FFA2D" w14:textId="77777777" w:rsidR="00F655F1" w:rsidRPr="004D65EA" w:rsidRDefault="00F655F1" w:rsidP="00D148AD">
      <w:pPr>
        <w:jc w:val="both"/>
        <w:rPr>
          <w:rFonts w:asciiTheme="minorHAnsi" w:hAnsiTheme="minorHAnsi" w:cstheme="minorHAnsi"/>
        </w:rPr>
      </w:pPr>
    </w:p>
    <w:p w14:paraId="5EB66F45" w14:textId="77777777" w:rsidR="00F655F1" w:rsidRPr="004D65EA" w:rsidRDefault="00F655F1" w:rsidP="00D148AD">
      <w:pPr>
        <w:jc w:val="both"/>
        <w:rPr>
          <w:rFonts w:asciiTheme="minorHAnsi" w:hAnsiTheme="minorHAnsi" w:cstheme="minorHAnsi"/>
        </w:rPr>
      </w:pPr>
    </w:p>
    <w:p w14:paraId="41F7AC70" w14:textId="77777777" w:rsidR="00F655F1" w:rsidRPr="004D65EA" w:rsidRDefault="00F655F1" w:rsidP="00D148AD">
      <w:pPr>
        <w:jc w:val="both"/>
        <w:rPr>
          <w:rFonts w:asciiTheme="minorHAnsi" w:hAnsiTheme="minorHAnsi" w:cstheme="minorHAnsi"/>
        </w:rPr>
      </w:pPr>
    </w:p>
    <w:p w14:paraId="6EE66A84" w14:textId="3EE72731" w:rsidR="00F655F1" w:rsidRPr="004D65EA" w:rsidRDefault="00F655F1" w:rsidP="008368E8">
      <w:pPr>
        <w:ind w:right="-1531"/>
        <w:jc w:val="center"/>
        <w:rPr>
          <w:rFonts w:asciiTheme="minorHAnsi" w:hAnsiTheme="minorHAnsi" w:cstheme="minorHAnsi"/>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4D65EA">
        <w:rPr>
          <w:rFonts w:asciiTheme="minorHAnsi" w:hAnsiTheme="minorHAnsi" w:cstheme="minorHAnsi"/>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LIVRET D’ACCUEIL </w:t>
      </w:r>
      <w:r w:rsidRPr="004D65EA">
        <w:rPr>
          <w:rFonts w:asciiTheme="minorHAnsi" w:hAnsiTheme="minorHAnsi" w:cstheme="minorHAnsi"/>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br/>
      </w:r>
      <w:r w:rsidRPr="004D65EA">
        <w:rPr>
          <w:rFonts w:asciiTheme="minorHAnsi" w:hAnsiTheme="minorHAnsi" w:cstheme="minorHAnsi"/>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ab/>
        <w:t>DES CANDIDATS</w:t>
      </w:r>
    </w:p>
    <w:p w14:paraId="2880B48A" w14:textId="37FCD1E8" w:rsidR="008368E8" w:rsidRPr="004D65EA" w:rsidRDefault="007557E1" w:rsidP="008368E8">
      <w:pPr>
        <w:ind w:right="-1531"/>
        <w:jc w:val="center"/>
        <w:rPr>
          <w:rFonts w:asciiTheme="minorHAnsi" w:hAnsiTheme="minorHAnsi" w:cstheme="minorHAnsi"/>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roofErr w:type="gramStart"/>
      <w:r w:rsidRPr="004D65EA">
        <w:rPr>
          <w:rFonts w:asciiTheme="minorHAnsi" w:hAnsiTheme="minorHAnsi" w:cstheme="minorHAnsi"/>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à</w:t>
      </w:r>
      <w:proofErr w:type="gramEnd"/>
      <w:r w:rsidR="00F655F1" w:rsidRPr="004D65EA">
        <w:rPr>
          <w:rFonts w:asciiTheme="minorHAnsi" w:hAnsiTheme="minorHAnsi" w:cstheme="minorHAnsi"/>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la </w:t>
      </w:r>
      <w:r w:rsidR="008368E8" w:rsidRPr="004D65EA">
        <w:rPr>
          <w:rFonts w:asciiTheme="minorHAnsi" w:hAnsiTheme="minorHAnsi" w:cstheme="minorHAnsi"/>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VAE</w:t>
      </w:r>
    </w:p>
    <w:p w14:paraId="090EBE2D" w14:textId="77777777" w:rsidR="008368E8" w:rsidRPr="004D65EA" w:rsidRDefault="008368E8" w:rsidP="008368E8">
      <w:pPr>
        <w:ind w:right="-1531"/>
        <w:jc w:val="center"/>
        <w:rPr>
          <w:rFonts w:asciiTheme="minorHAnsi" w:hAnsiTheme="minorHAnsi" w:cstheme="minorHAnsi"/>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14:paraId="5DB68A5E" w14:textId="6C9AC89A" w:rsidR="008368E8" w:rsidRPr="004D65EA" w:rsidRDefault="008368E8" w:rsidP="008368E8">
      <w:pPr>
        <w:ind w:right="-1531"/>
        <w:jc w:val="center"/>
        <w:rPr>
          <w:rFonts w:asciiTheme="minorHAnsi" w:hAnsiTheme="minorHAnsi" w:cstheme="minorHAnsi"/>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sectPr w:rsidR="008368E8" w:rsidRPr="004D65EA" w:rsidSect="008368E8">
          <w:type w:val="continuous"/>
          <w:pgSz w:w="11906" w:h="16838"/>
          <w:pgMar w:top="1417" w:right="1416" w:bottom="1417" w:left="1417" w:header="708" w:footer="708" w:gutter="0"/>
          <w:cols w:space="1559"/>
          <w:docGrid w:linePitch="360"/>
        </w:sectPr>
      </w:pPr>
    </w:p>
    <w:p w14:paraId="6C982D34" w14:textId="3D0B4A15" w:rsidR="00F655F1" w:rsidRPr="004D65EA" w:rsidRDefault="00F655F1" w:rsidP="008368E8">
      <w:pPr>
        <w:spacing w:before="312" w:line="290" w:lineRule="auto"/>
        <w:ind w:left="347" w:hanging="1"/>
        <w:jc w:val="right"/>
        <w:rPr>
          <w:rFonts w:asciiTheme="minorHAnsi" w:hAnsiTheme="minorHAnsi" w:cstheme="minorHAnsi"/>
          <w:sz w:val="32"/>
        </w:rPr>
      </w:pPr>
      <w:r w:rsidRPr="004D65EA">
        <w:rPr>
          <w:rFonts w:asciiTheme="minorHAnsi" w:hAnsiTheme="minorHAnsi" w:cstheme="minorHAnsi"/>
          <w:sz w:val="32"/>
        </w:rPr>
        <w:t>Vous venez de vous inscrire à une session d'accompagnement proposée par notre organisme d’accompagnement et nous vous en remercions !</w:t>
      </w:r>
    </w:p>
    <w:p w14:paraId="250B0DC4" w14:textId="77777777" w:rsidR="00F655F1" w:rsidRPr="004D65EA" w:rsidRDefault="00F655F1" w:rsidP="008368E8">
      <w:pPr>
        <w:pStyle w:val="Corpsdetexte"/>
        <w:spacing w:before="5"/>
        <w:ind w:left="347" w:hanging="1"/>
        <w:jc w:val="right"/>
        <w:rPr>
          <w:rFonts w:asciiTheme="minorHAnsi" w:hAnsiTheme="minorHAnsi" w:cstheme="minorHAnsi"/>
          <w:sz w:val="26"/>
        </w:rPr>
      </w:pPr>
    </w:p>
    <w:p w14:paraId="341BE501" w14:textId="1A39D70C" w:rsidR="00F655F1" w:rsidRPr="004D65EA" w:rsidRDefault="00F655F1" w:rsidP="008368E8">
      <w:pPr>
        <w:spacing w:line="290" w:lineRule="auto"/>
        <w:ind w:left="347" w:hanging="1"/>
        <w:jc w:val="right"/>
        <w:rPr>
          <w:rFonts w:asciiTheme="minorHAnsi" w:hAnsiTheme="minorHAnsi" w:cstheme="minorHAnsi"/>
          <w:sz w:val="32"/>
        </w:rPr>
      </w:pPr>
      <w:r w:rsidRPr="004D65EA">
        <w:rPr>
          <w:rFonts w:asciiTheme="minorHAnsi" w:hAnsiTheme="minorHAnsi" w:cstheme="minorHAnsi"/>
          <w:bCs/>
          <w:iCs/>
          <w:sz w:val="32"/>
        </w:rPr>
        <w:t xml:space="preserve">Vous </w:t>
      </w:r>
      <w:r w:rsidRPr="004D65EA">
        <w:rPr>
          <w:rFonts w:asciiTheme="minorHAnsi" w:hAnsiTheme="minorHAnsi" w:cstheme="minorHAnsi"/>
          <w:sz w:val="32"/>
        </w:rPr>
        <w:t>trouverez ci-après les informations nécessaires au bon déroulement de votre parcours</w:t>
      </w:r>
      <w:r w:rsidR="0031440E">
        <w:rPr>
          <w:rFonts w:asciiTheme="minorHAnsi" w:hAnsiTheme="minorHAnsi" w:cstheme="minorHAnsi"/>
          <w:sz w:val="32"/>
        </w:rPr>
        <w:t>.</w:t>
      </w:r>
    </w:p>
    <w:p w14:paraId="15159943" w14:textId="3572304A" w:rsidR="008368E8" w:rsidRPr="004D65EA" w:rsidRDefault="008368E8" w:rsidP="008368E8">
      <w:pPr>
        <w:spacing w:line="290" w:lineRule="auto"/>
        <w:ind w:left="347" w:hanging="1"/>
        <w:jc w:val="right"/>
        <w:rPr>
          <w:rFonts w:asciiTheme="minorHAnsi" w:hAnsiTheme="minorHAnsi" w:cstheme="minorHAnsi"/>
          <w:sz w:val="32"/>
        </w:rPr>
      </w:pPr>
    </w:p>
    <w:p w14:paraId="06584E7D" w14:textId="7C28DBAF" w:rsidR="009F0EF6" w:rsidRPr="004D65EA" w:rsidRDefault="0031440E" w:rsidP="008368E8">
      <w:pPr>
        <w:spacing w:before="15"/>
        <w:ind w:left="347" w:hanging="1"/>
        <w:jc w:val="right"/>
        <w:rPr>
          <w:rFonts w:asciiTheme="minorHAnsi" w:hAnsiTheme="minorHAnsi" w:cstheme="minorHAnsi"/>
          <w:sz w:val="32"/>
          <w:szCs w:val="32"/>
        </w:rPr>
      </w:pPr>
      <w:r>
        <w:rPr>
          <w:rFonts w:asciiTheme="minorHAnsi" w:hAnsiTheme="minorHAnsi" w:cstheme="minorHAnsi"/>
          <w:sz w:val="32"/>
          <w:szCs w:val="32"/>
        </w:rPr>
        <w:t>Et n</w:t>
      </w:r>
      <w:r w:rsidR="008368E8" w:rsidRPr="004D65EA">
        <w:rPr>
          <w:rFonts w:asciiTheme="minorHAnsi" w:hAnsiTheme="minorHAnsi" w:cstheme="minorHAnsi"/>
          <w:sz w:val="32"/>
          <w:szCs w:val="32"/>
        </w:rPr>
        <w:t>ous vous souhaitons la bienvenue.</w:t>
      </w:r>
    </w:p>
    <w:p w14:paraId="1598DC4F" w14:textId="77777777" w:rsidR="009F0EF6" w:rsidRPr="004D65EA" w:rsidRDefault="009F0EF6" w:rsidP="009F0EF6">
      <w:pPr>
        <w:spacing w:before="15"/>
        <w:ind w:left="347" w:hanging="1"/>
        <w:jc w:val="center"/>
        <w:rPr>
          <w:rFonts w:asciiTheme="minorHAnsi" w:hAnsiTheme="minorHAnsi" w:cstheme="minorHAnsi"/>
          <w:b/>
          <w:color w:val="6D2175"/>
          <w:sz w:val="32"/>
          <w:szCs w:val="32"/>
        </w:rPr>
        <w:sectPr w:rsidR="009F0EF6" w:rsidRPr="004D65EA" w:rsidSect="008368E8">
          <w:type w:val="continuous"/>
          <w:pgSz w:w="11906" w:h="16838"/>
          <w:pgMar w:top="1417" w:right="1416" w:bottom="1417" w:left="1417" w:header="708" w:footer="708" w:gutter="0"/>
          <w:cols w:space="1559"/>
          <w:docGrid w:linePitch="360"/>
        </w:sectPr>
      </w:pPr>
    </w:p>
    <w:p w14:paraId="01F70473" w14:textId="0D855005" w:rsidR="009F0EF6" w:rsidRPr="004D65EA" w:rsidRDefault="009F0EF6">
      <w:pPr>
        <w:rPr>
          <w:rFonts w:asciiTheme="minorHAnsi" w:hAnsiTheme="minorHAnsi" w:cstheme="minorHAnsi"/>
          <w:b/>
          <w:sz w:val="20"/>
          <w:szCs w:val="16"/>
        </w:rPr>
      </w:pPr>
      <w:r w:rsidRPr="004D65EA">
        <w:rPr>
          <w:rFonts w:asciiTheme="minorHAnsi" w:hAnsiTheme="minorHAnsi" w:cstheme="minorHAnsi"/>
          <w:b/>
          <w:sz w:val="20"/>
        </w:rPr>
        <w:br w:type="page"/>
      </w:r>
    </w:p>
    <w:p w14:paraId="207E2512" w14:textId="07A6ACBA" w:rsidR="004D65EA" w:rsidRPr="004D65EA" w:rsidRDefault="004D65EA" w:rsidP="004D65EA">
      <w:pPr>
        <w:jc w:val="center"/>
        <w:rPr>
          <w:rFonts w:asciiTheme="minorHAnsi" w:hAnsiTheme="minorHAnsi" w:cstheme="minorHAnsi"/>
          <w:b/>
          <w:caps/>
          <w:color w:val="365F91" w:themeColor="accent1" w:themeShade="BF"/>
          <w:sz w:val="36"/>
          <w:szCs w:val="36"/>
        </w:rPr>
      </w:pPr>
      <w:r w:rsidRPr="004D65EA">
        <w:rPr>
          <w:rFonts w:asciiTheme="minorHAnsi" w:hAnsiTheme="minorHAnsi" w:cstheme="minorHAnsi"/>
          <w:b/>
          <w:caps/>
          <w:color w:val="365F91" w:themeColor="accent1" w:themeShade="BF"/>
          <w:sz w:val="36"/>
          <w:szCs w:val="36"/>
        </w:rPr>
        <w:lastRenderedPageBreak/>
        <w:t>PRESENTATION DE LA STRUCTURE</w:t>
      </w:r>
    </w:p>
    <w:p w14:paraId="2ADE5C55" w14:textId="0226EF00" w:rsidR="00F655F1" w:rsidRPr="004D65EA" w:rsidRDefault="00F655F1" w:rsidP="0031440E">
      <w:pPr>
        <w:jc w:val="center"/>
        <w:rPr>
          <w:rFonts w:asciiTheme="minorHAnsi" w:hAnsiTheme="minorHAnsi" w:cstheme="minorHAnsi"/>
          <w:b/>
          <w:caps/>
          <w:color w:val="365F91" w:themeColor="accent1" w:themeShade="BF"/>
          <w:sz w:val="36"/>
          <w:szCs w:val="36"/>
        </w:rPr>
        <w:sectPr w:rsidR="00F655F1" w:rsidRPr="004D65EA" w:rsidSect="004D65EA">
          <w:type w:val="continuous"/>
          <w:pgSz w:w="11906" w:h="16838"/>
          <w:pgMar w:top="993" w:right="1416" w:bottom="1417" w:left="1417" w:header="708" w:footer="708" w:gutter="0"/>
          <w:cols w:space="1559"/>
          <w:docGrid w:linePitch="360"/>
        </w:sectPr>
      </w:pPr>
      <w:r w:rsidRPr="004D65EA">
        <w:rPr>
          <w:rFonts w:asciiTheme="minorHAnsi" w:hAnsiTheme="minorHAnsi" w:cstheme="minorHAnsi"/>
          <w:b/>
          <w:caps/>
          <w:color w:val="365F91" w:themeColor="accent1" w:themeShade="BF"/>
          <w:sz w:val="36"/>
          <w:szCs w:val="36"/>
        </w:rPr>
        <w:t xml:space="preserve">L’histoire ET LES VALEURS </w:t>
      </w:r>
      <w:r w:rsidR="00900045">
        <w:rPr>
          <w:rFonts w:asciiTheme="minorHAnsi" w:hAnsiTheme="minorHAnsi" w:cstheme="minorHAnsi"/>
          <w:b/>
          <w:caps/>
          <w:color w:val="365F91" w:themeColor="accent1" w:themeShade="BF"/>
          <w:sz w:val="36"/>
          <w:szCs w:val="36"/>
        </w:rPr>
        <w:t>DE L’IFQ</w:t>
      </w:r>
      <w:r w:rsidRPr="004D65EA">
        <w:rPr>
          <w:rFonts w:asciiTheme="minorHAnsi" w:hAnsiTheme="minorHAnsi" w:cstheme="minorHAnsi"/>
          <w:b/>
          <w:caps/>
          <w:color w:val="365F91" w:themeColor="accent1" w:themeShade="BF"/>
          <w:sz w:val="36"/>
          <w:szCs w:val="36"/>
        </w:rPr>
        <w:t xml:space="preserve"> </w:t>
      </w:r>
    </w:p>
    <w:p w14:paraId="6C23BCAD" w14:textId="77777777" w:rsidR="00F655F1" w:rsidRPr="004D65EA" w:rsidRDefault="00F655F1" w:rsidP="008368E8">
      <w:pPr>
        <w:shd w:val="clear" w:color="auto" w:fill="FDE9D9" w:themeFill="accent6" w:themeFillTint="33"/>
        <w:rPr>
          <w:rFonts w:asciiTheme="minorHAnsi" w:hAnsiTheme="minorHAnsi" w:cstheme="minorHAnsi"/>
          <w:b/>
          <w:color w:val="4A442A"/>
          <w:sz w:val="44"/>
          <w:szCs w:val="44"/>
        </w:rPr>
      </w:pPr>
      <w:r w:rsidRPr="004D65EA">
        <w:rPr>
          <w:rFonts w:asciiTheme="minorHAnsi" w:hAnsiTheme="minorHAnsi" w:cstheme="minorHAnsi"/>
          <w:b/>
          <w:color w:val="4A442A"/>
          <w:sz w:val="44"/>
          <w:szCs w:val="44"/>
        </w:rPr>
        <w:t>Histoire …</w:t>
      </w:r>
    </w:p>
    <w:p w14:paraId="320A38FA" w14:textId="32BE8BCE" w:rsidR="00F655F1" w:rsidRDefault="00F43CFD" w:rsidP="00F43CFD">
      <w:pPr>
        <w:shd w:val="clear" w:color="auto" w:fill="FDE9D9" w:themeFill="accent6" w:themeFillTint="33"/>
        <w:adjustRightInd w:val="0"/>
        <w:rPr>
          <w:rFonts w:asciiTheme="minorHAnsi" w:hAnsiTheme="minorHAnsi" w:cstheme="minorHAnsi"/>
          <w:sz w:val="26"/>
          <w:szCs w:val="26"/>
          <w:lang w:eastAsia="fr-FR"/>
        </w:rPr>
      </w:pPr>
      <w:r>
        <w:rPr>
          <w:rFonts w:asciiTheme="minorHAnsi" w:hAnsiTheme="minorHAnsi" w:cstheme="minorHAnsi"/>
          <w:sz w:val="26"/>
          <w:szCs w:val="26"/>
          <w:lang w:eastAsia="fr-FR"/>
        </w:rPr>
        <w:t>L’Institut des Formations Qualifiantes est né de la rencontre de professionnels de l’insertion et de professionnels de la formation.</w:t>
      </w:r>
      <w:r w:rsidR="00F655F1" w:rsidRPr="004D65EA">
        <w:rPr>
          <w:rFonts w:asciiTheme="minorHAnsi" w:hAnsiTheme="minorHAnsi" w:cstheme="minorHAnsi"/>
          <w:sz w:val="26"/>
          <w:szCs w:val="26"/>
          <w:lang w:eastAsia="fr-FR"/>
        </w:rPr>
        <w:t xml:space="preserve"> </w:t>
      </w:r>
    </w:p>
    <w:p w14:paraId="2E53D363" w14:textId="77777777" w:rsidR="00F43CFD" w:rsidRPr="004D65EA" w:rsidRDefault="00F43CFD" w:rsidP="00F43CFD">
      <w:pPr>
        <w:shd w:val="clear" w:color="auto" w:fill="FDE9D9" w:themeFill="accent6" w:themeFillTint="33"/>
        <w:adjustRightInd w:val="0"/>
        <w:rPr>
          <w:rFonts w:asciiTheme="minorHAnsi" w:hAnsiTheme="minorHAnsi" w:cstheme="minorHAnsi"/>
          <w:sz w:val="26"/>
          <w:szCs w:val="26"/>
          <w:lang w:eastAsia="fr-FR"/>
        </w:rPr>
      </w:pPr>
    </w:p>
    <w:p w14:paraId="0F6C46EF" w14:textId="36553656" w:rsidR="00F655F1" w:rsidRPr="004D65EA" w:rsidRDefault="00F655F1" w:rsidP="00F43CFD">
      <w:pPr>
        <w:shd w:val="clear" w:color="auto" w:fill="FDE9D9" w:themeFill="accent6" w:themeFillTint="33"/>
        <w:adjustRightInd w:val="0"/>
        <w:rPr>
          <w:rFonts w:asciiTheme="minorHAnsi" w:hAnsiTheme="minorHAnsi" w:cstheme="minorHAnsi"/>
          <w:sz w:val="26"/>
          <w:szCs w:val="26"/>
          <w:lang w:eastAsia="fr-FR"/>
        </w:rPr>
      </w:pPr>
      <w:r w:rsidRPr="004D65EA">
        <w:rPr>
          <w:rFonts w:asciiTheme="minorHAnsi" w:hAnsiTheme="minorHAnsi" w:cstheme="minorHAnsi"/>
          <w:sz w:val="26"/>
          <w:szCs w:val="26"/>
          <w:lang w:eastAsia="fr-FR"/>
        </w:rPr>
        <w:t xml:space="preserve">Très rapidement, la structure s’est orientée vers la formation professionnelle </w:t>
      </w:r>
      <w:r w:rsidR="00F43CFD">
        <w:rPr>
          <w:rFonts w:asciiTheme="minorHAnsi" w:hAnsiTheme="minorHAnsi" w:cstheme="minorHAnsi"/>
          <w:sz w:val="26"/>
          <w:szCs w:val="26"/>
          <w:lang w:eastAsia="fr-FR"/>
        </w:rPr>
        <w:t>d’</w:t>
      </w:r>
      <w:r w:rsidRPr="004D65EA">
        <w:rPr>
          <w:rFonts w:asciiTheme="minorHAnsi" w:hAnsiTheme="minorHAnsi" w:cstheme="minorHAnsi"/>
          <w:sz w:val="26"/>
          <w:szCs w:val="26"/>
          <w:lang w:eastAsia="fr-FR"/>
        </w:rPr>
        <w:t xml:space="preserve">adultes </w:t>
      </w:r>
      <w:r w:rsidR="00F43CFD">
        <w:rPr>
          <w:rFonts w:asciiTheme="minorHAnsi" w:hAnsiTheme="minorHAnsi" w:cstheme="minorHAnsi"/>
          <w:sz w:val="26"/>
          <w:szCs w:val="26"/>
          <w:lang w:eastAsia="fr-FR"/>
        </w:rPr>
        <w:t>et à l’accompagnement des personnes désireuses d’évoluer dans leur emploi ou de se reconvertir vers un métier porteur d’emploi</w:t>
      </w:r>
    </w:p>
    <w:p w14:paraId="77B8E658" w14:textId="77777777" w:rsidR="00F655F1" w:rsidRDefault="00F655F1" w:rsidP="00F43CFD">
      <w:pPr>
        <w:shd w:val="clear" w:color="auto" w:fill="FDE9D9" w:themeFill="accent6" w:themeFillTint="33"/>
        <w:adjustRightInd w:val="0"/>
        <w:rPr>
          <w:rFonts w:asciiTheme="minorHAnsi" w:hAnsiTheme="minorHAnsi" w:cstheme="minorHAnsi"/>
          <w:sz w:val="26"/>
          <w:szCs w:val="26"/>
          <w:lang w:eastAsia="fr-FR"/>
        </w:rPr>
      </w:pPr>
    </w:p>
    <w:p w14:paraId="20964DCE" w14:textId="44FEFFA6" w:rsidR="00F43CFD" w:rsidRPr="0031440E" w:rsidRDefault="00F43CFD" w:rsidP="00F43CFD">
      <w:pPr>
        <w:shd w:val="clear" w:color="auto" w:fill="FDE9D9" w:themeFill="accent6" w:themeFillTint="33"/>
        <w:adjustRightInd w:val="0"/>
        <w:rPr>
          <w:rFonts w:asciiTheme="minorHAnsi" w:hAnsiTheme="minorHAnsi" w:cstheme="minorHAnsi"/>
          <w:sz w:val="20"/>
          <w:szCs w:val="20"/>
          <w:lang w:eastAsia="fr-FR"/>
        </w:rPr>
      </w:pPr>
      <w:r>
        <w:rPr>
          <w:rFonts w:asciiTheme="minorHAnsi" w:hAnsiTheme="minorHAnsi" w:cstheme="minorHAnsi"/>
          <w:sz w:val="26"/>
          <w:szCs w:val="26"/>
          <w:lang w:eastAsia="fr-FR"/>
        </w:rPr>
        <w:t>Le choix de l’IFQ est de privilégier l’alternance, tout d’abord pour des raisons pédagogiques, mais aussi parce que l’alternance est un formidable tremplin vers l’emploi pérenne (plus des deux tiers des apprenants en alternance se voient proposer un CDI au terme de leur contrat.</w:t>
      </w:r>
    </w:p>
    <w:p w14:paraId="62A5D71D" w14:textId="77777777" w:rsidR="00F43CFD" w:rsidRDefault="00F43CFD" w:rsidP="00F43CFD">
      <w:pPr>
        <w:shd w:val="clear" w:color="auto" w:fill="FDE9D9" w:themeFill="accent6" w:themeFillTint="33"/>
        <w:adjustRightInd w:val="0"/>
        <w:rPr>
          <w:rFonts w:asciiTheme="minorHAnsi" w:hAnsiTheme="minorHAnsi" w:cstheme="minorHAnsi"/>
          <w:sz w:val="26"/>
          <w:szCs w:val="26"/>
          <w:lang w:eastAsia="fr-FR"/>
        </w:rPr>
      </w:pPr>
    </w:p>
    <w:p w14:paraId="0B69BDE0" w14:textId="69A8DE13" w:rsidR="00F655F1" w:rsidRPr="004D65EA" w:rsidRDefault="00F655F1" w:rsidP="00F43CFD">
      <w:pPr>
        <w:shd w:val="clear" w:color="auto" w:fill="FDE9D9" w:themeFill="accent6" w:themeFillTint="33"/>
        <w:adjustRightInd w:val="0"/>
        <w:rPr>
          <w:rFonts w:asciiTheme="minorHAnsi" w:hAnsiTheme="minorHAnsi" w:cstheme="minorHAnsi"/>
          <w:sz w:val="26"/>
          <w:szCs w:val="26"/>
          <w:lang w:eastAsia="fr-FR"/>
        </w:rPr>
      </w:pPr>
      <w:r w:rsidRPr="004D65EA">
        <w:rPr>
          <w:rFonts w:asciiTheme="minorHAnsi" w:hAnsiTheme="minorHAnsi" w:cstheme="minorHAnsi"/>
          <w:sz w:val="26"/>
          <w:szCs w:val="26"/>
          <w:lang w:eastAsia="fr-FR"/>
        </w:rPr>
        <w:t xml:space="preserve">En parallèle, </w:t>
      </w:r>
      <w:r w:rsidR="00F43CFD">
        <w:rPr>
          <w:rFonts w:asciiTheme="minorHAnsi" w:hAnsiTheme="minorHAnsi" w:cstheme="minorHAnsi"/>
          <w:sz w:val="26"/>
          <w:szCs w:val="26"/>
          <w:lang w:eastAsia="fr-FR"/>
        </w:rPr>
        <w:t xml:space="preserve">nous accompagnons </w:t>
      </w:r>
      <w:r w:rsidRPr="004D65EA">
        <w:rPr>
          <w:rFonts w:asciiTheme="minorHAnsi" w:hAnsiTheme="minorHAnsi" w:cstheme="minorHAnsi"/>
          <w:sz w:val="26"/>
          <w:szCs w:val="26"/>
          <w:lang w:eastAsia="fr-FR"/>
        </w:rPr>
        <w:t xml:space="preserve">les personnes </w:t>
      </w:r>
      <w:r w:rsidR="00F43CFD">
        <w:rPr>
          <w:rFonts w:asciiTheme="minorHAnsi" w:hAnsiTheme="minorHAnsi" w:cstheme="minorHAnsi"/>
          <w:sz w:val="26"/>
          <w:szCs w:val="26"/>
          <w:lang w:eastAsia="fr-FR"/>
        </w:rPr>
        <w:t xml:space="preserve">qui </w:t>
      </w:r>
      <w:r w:rsidRPr="004D65EA">
        <w:rPr>
          <w:rFonts w:asciiTheme="minorHAnsi" w:hAnsiTheme="minorHAnsi" w:cstheme="minorHAnsi"/>
          <w:sz w:val="26"/>
          <w:szCs w:val="26"/>
          <w:lang w:eastAsia="fr-FR"/>
        </w:rPr>
        <w:t>souhait</w:t>
      </w:r>
      <w:r w:rsidR="00F43CFD">
        <w:rPr>
          <w:rFonts w:asciiTheme="minorHAnsi" w:hAnsiTheme="minorHAnsi" w:cstheme="minorHAnsi"/>
          <w:sz w:val="26"/>
          <w:szCs w:val="26"/>
          <w:lang w:eastAsia="fr-FR"/>
        </w:rPr>
        <w:t>e</w:t>
      </w:r>
      <w:r w:rsidRPr="004D65EA">
        <w:rPr>
          <w:rFonts w:asciiTheme="minorHAnsi" w:hAnsiTheme="minorHAnsi" w:cstheme="minorHAnsi"/>
          <w:sz w:val="26"/>
          <w:szCs w:val="26"/>
          <w:lang w:eastAsia="fr-FR"/>
        </w:rPr>
        <w:t xml:space="preserve">nt valider leurs expériences professionnelles pour les diplômes allant du CAP au BTS ainsi que pour les diplômes d’état </w:t>
      </w:r>
      <w:r w:rsidR="00F43CFD">
        <w:rPr>
          <w:rFonts w:asciiTheme="minorHAnsi" w:hAnsiTheme="minorHAnsi" w:cstheme="minorHAnsi"/>
          <w:sz w:val="26"/>
          <w:szCs w:val="26"/>
          <w:lang w:eastAsia="fr-FR"/>
        </w:rPr>
        <w:t xml:space="preserve">et les Titres Professionnels </w:t>
      </w:r>
      <w:r w:rsidRPr="004D65EA">
        <w:rPr>
          <w:rFonts w:asciiTheme="minorHAnsi" w:hAnsiTheme="minorHAnsi" w:cstheme="minorHAnsi"/>
          <w:sz w:val="26"/>
          <w:szCs w:val="26"/>
          <w:lang w:eastAsia="fr-FR"/>
        </w:rPr>
        <w:t xml:space="preserve">dans </w:t>
      </w:r>
      <w:r w:rsidR="00F43CFD">
        <w:rPr>
          <w:rFonts w:asciiTheme="minorHAnsi" w:hAnsiTheme="minorHAnsi" w:cstheme="minorHAnsi"/>
          <w:sz w:val="26"/>
          <w:szCs w:val="26"/>
          <w:lang w:eastAsia="fr-FR"/>
        </w:rPr>
        <w:t>tous les domaines</w:t>
      </w:r>
      <w:r w:rsidRPr="004D65EA">
        <w:rPr>
          <w:rFonts w:asciiTheme="minorHAnsi" w:hAnsiTheme="minorHAnsi" w:cstheme="minorHAnsi"/>
          <w:sz w:val="26"/>
          <w:szCs w:val="26"/>
          <w:lang w:eastAsia="fr-FR"/>
        </w:rPr>
        <w:t xml:space="preserve"> travers la VAE </w:t>
      </w:r>
    </w:p>
    <w:p w14:paraId="5DF21CC7" w14:textId="77777777" w:rsidR="0031440E" w:rsidRDefault="00F655F1" w:rsidP="00F43CFD">
      <w:pPr>
        <w:shd w:val="clear" w:color="auto" w:fill="FDE9D9" w:themeFill="accent6" w:themeFillTint="33"/>
        <w:adjustRightInd w:val="0"/>
        <w:rPr>
          <w:rFonts w:asciiTheme="minorHAnsi" w:hAnsiTheme="minorHAnsi" w:cstheme="minorHAnsi"/>
          <w:sz w:val="26"/>
          <w:szCs w:val="26"/>
          <w:lang w:eastAsia="fr-FR"/>
        </w:rPr>
      </w:pPr>
      <w:r w:rsidRPr="004D65EA">
        <w:rPr>
          <w:rFonts w:asciiTheme="minorHAnsi" w:hAnsiTheme="minorHAnsi" w:cstheme="minorHAnsi"/>
          <w:sz w:val="26"/>
          <w:szCs w:val="26"/>
          <w:lang w:eastAsia="fr-FR"/>
        </w:rPr>
        <w:t>Un catalogue est à votre disposition pour vous présenter les différents modules de formation mis en place cette année.</w:t>
      </w:r>
    </w:p>
    <w:p w14:paraId="2F8A9C8A" w14:textId="0B192020" w:rsidR="00691AB7" w:rsidRPr="004D65EA" w:rsidRDefault="0031440E" w:rsidP="008368E8">
      <w:pPr>
        <w:shd w:val="clear" w:color="auto" w:fill="FDE9D9" w:themeFill="accent6" w:themeFillTint="33"/>
        <w:adjustRightInd w:val="0"/>
        <w:jc w:val="both"/>
        <w:rPr>
          <w:rFonts w:asciiTheme="minorHAnsi" w:hAnsiTheme="minorHAnsi" w:cstheme="minorHAnsi"/>
          <w:sz w:val="26"/>
          <w:szCs w:val="26"/>
          <w:lang w:eastAsia="fr-FR"/>
        </w:rPr>
      </w:pPr>
      <w:r>
        <w:rPr>
          <w:rFonts w:asciiTheme="minorHAnsi" w:hAnsiTheme="minorHAnsi" w:cstheme="minorHAnsi"/>
          <w:sz w:val="26"/>
          <w:szCs w:val="26"/>
          <w:lang w:eastAsia="fr-FR"/>
        </w:rPr>
        <w:br w:type="column"/>
      </w:r>
    </w:p>
    <w:p w14:paraId="4C0AF279" w14:textId="77777777" w:rsidR="008368E8" w:rsidRPr="004D65EA" w:rsidRDefault="008368E8" w:rsidP="00691AB7">
      <w:pPr>
        <w:spacing w:line="26" w:lineRule="atLeast"/>
        <w:ind w:left="567" w:hanging="425"/>
        <w:rPr>
          <w:rFonts w:asciiTheme="minorHAnsi" w:hAnsiTheme="minorHAnsi" w:cstheme="minorHAnsi"/>
          <w:b/>
          <w:color w:val="4A442A"/>
          <w:sz w:val="44"/>
          <w:szCs w:val="44"/>
        </w:rPr>
      </w:pPr>
      <w:r w:rsidRPr="004D65EA">
        <w:rPr>
          <w:rFonts w:asciiTheme="minorHAnsi" w:hAnsiTheme="minorHAnsi" w:cstheme="minorHAnsi"/>
          <w:b/>
          <w:color w:val="4A442A"/>
          <w:sz w:val="44"/>
          <w:szCs w:val="44"/>
        </w:rPr>
        <w:t>Valeurs</w:t>
      </w:r>
    </w:p>
    <w:p w14:paraId="5B04F42E" w14:textId="77777777" w:rsidR="008368E8" w:rsidRPr="004D65EA" w:rsidRDefault="008368E8" w:rsidP="00691AB7">
      <w:pPr>
        <w:pStyle w:val="Paragraphedeliste"/>
        <w:widowControl/>
        <w:numPr>
          <w:ilvl w:val="0"/>
          <w:numId w:val="7"/>
        </w:numPr>
        <w:autoSpaceDE/>
        <w:autoSpaceDN/>
        <w:spacing w:line="26" w:lineRule="atLeast"/>
        <w:ind w:left="567" w:right="-651" w:hanging="425"/>
        <w:contextualSpacing/>
        <w:rPr>
          <w:rFonts w:asciiTheme="minorHAnsi" w:hAnsiTheme="minorHAnsi" w:cstheme="minorHAnsi"/>
          <w:sz w:val="24"/>
          <w:szCs w:val="24"/>
          <w:lang w:eastAsia="fr-FR"/>
        </w:rPr>
      </w:pPr>
      <w:r w:rsidRPr="004D65EA">
        <w:rPr>
          <w:rFonts w:asciiTheme="minorHAnsi" w:hAnsiTheme="minorHAnsi" w:cstheme="minorHAnsi"/>
          <w:sz w:val="24"/>
          <w:szCs w:val="24"/>
          <w:lang w:eastAsia="fr-FR"/>
        </w:rPr>
        <w:t>La primauté de la personne</w:t>
      </w:r>
    </w:p>
    <w:p w14:paraId="68187BF3" w14:textId="77777777" w:rsidR="008368E8" w:rsidRPr="004D65EA" w:rsidRDefault="008368E8" w:rsidP="00691AB7">
      <w:pPr>
        <w:pStyle w:val="Paragraphedeliste"/>
        <w:widowControl/>
        <w:numPr>
          <w:ilvl w:val="0"/>
          <w:numId w:val="7"/>
        </w:numPr>
        <w:autoSpaceDE/>
        <w:autoSpaceDN/>
        <w:spacing w:line="26" w:lineRule="atLeast"/>
        <w:ind w:left="567" w:right="-651" w:hanging="425"/>
        <w:contextualSpacing/>
        <w:rPr>
          <w:rFonts w:asciiTheme="minorHAnsi" w:hAnsiTheme="minorHAnsi" w:cstheme="minorHAnsi"/>
          <w:sz w:val="24"/>
          <w:szCs w:val="24"/>
          <w:lang w:eastAsia="fr-FR"/>
        </w:rPr>
      </w:pPr>
      <w:r w:rsidRPr="004D65EA">
        <w:rPr>
          <w:rFonts w:asciiTheme="minorHAnsi" w:hAnsiTheme="minorHAnsi" w:cstheme="minorHAnsi"/>
          <w:sz w:val="24"/>
          <w:szCs w:val="24"/>
          <w:lang w:eastAsia="fr-FR"/>
        </w:rPr>
        <w:t xml:space="preserve">Le respect de la diversité des situations </w:t>
      </w:r>
    </w:p>
    <w:p w14:paraId="0E58010E" w14:textId="77777777" w:rsidR="008368E8" w:rsidRPr="004D65EA" w:rsidRDefault="008368E8" w:rsidP="00691AB7">
      <w:pPr>
        <w:pStyle w:val="Paragraphedeliste"/>
        <w:widowControl/>
        <w:numPr>
          <w:ilvl w:val="0"/>
          <w:numId w:val="7"/>
        </w:numPr>
        <w:autoSpaceDE/>
        <w:autoSpaceDN/>
        <w:spacing w:line="26" w:lineRule="atLeast"/>
        <w:ind w:left="567" w:right="-651" w:hanging="425"/>
        <w:contextualSpacing/>
        <w:rPr>
          <w:rFonts w:asciiTheme="minorHAnsi" w:hAnsiTheme="minorHAnsi" w:cstheme="minorHAnsi"/>
          <w:sz w:val="24"/>
          <w:szCs w:val="24"/>
          <w:lang w:eastAsia="fr-FR"/>
        </w:rPr>
      </w:pPr>
      <w:r w:rsidRPr="004D65EA">
        <w:rPr>
          <w:rFonts w:asciiTheme="minorHAnsi" w:hAnsiTheme="minorHAnsi" w:cstheme="minorHAnsi"/>
          <w:sz w:val="24"/>
          <w:szCs w:val="24"/>
          <w:lang w:eastAsia="fr-FR"/>
        </w:rPr>
        <w:t>La responsabilité</w:t>
      </w:r>
    </w:p>
    <w:p w14:paraId="612D3F84" w14:textId="77777777" w:rsidR="008368E8" w:rsidRPr="004D65EA" w:rsidRDefault="008368E8" w:rsidP="00691AB7">
      <w:pPr>
        <w:pStyle w:val="Paragraphedeliste"/>
        <w:widowControl/>
        <w:numPr>
          <w:ilvl w:val="0"/>
          <w:numId w:val="7"/>
        </w:numPr>
        <w:autoSpaceDE/>
        <w:autoSpaceDN/>
        <w:spacing w:line="26" w:lineRule="atLeast"/>
        <w:ind w:left="567" w:right="-651" w:hanging="425"/>
        <w:contextualSpacing/>
        <w:rPr>
          <w:rFonts w:asciiTheme="minorHAnsi" w:hAnsiTheme="minorHAnsi" w:cstheme="minorHAnsi"/>
          <w:sz w:val="24"/>
          <w:szCs w:val="24"/>
          <w:lang w:eastAsia="fr-FR"/>
        </w:rPr>
      </w:pPr>
      <w:r w:rsidRPr="004D65EA">
        <w:rPr>
          <w:rFonts w:asciiTheme="minorHAnsi" w:hAnsiTheme="minorHAnsi" w:cstheme="minorHAnsi"/>
          <w:sz w:val="24"/>
          <w:szCs w:val="24"/>
          <w:lang w:eastAsia="fr-FR"/>
        </w:rPr>
        <w:t xml:space="preserve">Le renforcement de l’autonomie </w:t>
      </w:r>
    </w:p>
    <w:p w14:paraId="1FEA8518" w14:textId="77777777" w:rsidR="008368E8" w:rsidRPr="004D65EA" w:rsidRDefault="008368E8" w:rsidP="00691AB7">
      <w:pPr>
        <w:pStyle w:val="Paragraphedeliste"/>
        <w:spacing w:line="26" w:lineRule="atLeast"/>
        <w:ind w:left="567" w:hanging="425"/>
        <w:rPr>
          <w:rFonts w:asciiTheme="minorHAnsi" w:hAnsiTheme="minorHAnsi" w:cstheme="minorHAnsi"/>
          <w:lang w:eastAsia="fr-FR"/>
        </w:rPr>
      </w:pPr>
    </w:p>
    <w:p w14:paraId="0300B0E8" w14:textId="77777777" w:rsidR="008368E8" w:rsidRPr="004D65EA" w:rsidRDefault="008368E8" w:rsidP="00691AB7">
      <w:pPr>
        <w:pStyle w:val="Paragraphedeliste"/>
        <w:spacing w:line="26" w:lineRule="atLeast"/>
        <w:ind w:left="567" w:hanging="425"/>
        <w:rPr>
          <w:rFonts w:asciiTheme="minorHAnsi" w:hAnsiTheme="minorHAnsi" w:cstheme="minorHAnsi"/>
          <w:lang w:eastAsia="fr-FR"/>
        </w:rPr>
      </w:pPr>
    </w:p>
    <w:p w14:paraId="4C8F56D3" w14:textId="77777777" w:rsidR="008368E8" w:rsidRPr="004D65EA" w:rsidRDefault="008368E8" w:rsidP="00691AB7">
      <w:pPr>
        <w:pStyle w:val="Paragraphedeliste"/>
        <w:spacing w:line="26" w:lineRule="atLeast"/>
        <w:ind w:left="567" w:hanging="425"/>
        <w:jc w:val="center"/>
        <w:rPr>
          <w:rFonts w:asciiTheme="minorHAnsi" w:hAnsiTheme="minorHAnsi" w:cstheme="minorHAnsi"/>
          <w:b/>
          <w:color w:val="4A442A"/>
          <w:sz w:val="44"/>
          <w:szCs w:val="44"/>
        </w:rPr>
      </w:pPr>
      <w:r w:rsidRPr="004D65EA">
        <w:rPr>
          <w:rFonts w:asciiTheme="minorHAnsi" w:hAnsiTheme="minorHAnsi" w:cstheme="minorHAnsi"/>
          <w:b/>
          <w:color w:val="4A442A"/>
          <w:sz w:val="44"/>
          <w:szCs w:val="44"/>
        </w:rPr>
        <w:t>Missions</w:t>
      </w:r>
    </w:p>
    <w:p w14:paraId="6DACED65" w14:textId="748F2CDA" w:rsidR="008368E8" w:rsidRPr="004D65EA" w:rsidRDefault="008368E8" w:rsidP="00691AB7">
      <w:pPr>
        <w:pStyle w:val="Paragraphedeliste"/>
        <w:widowControl/>
        <w:numPr>
          <w:ilvl w:val="0"/>
          <w:numId w:val="7"/>
        </w:numPr>
        <w:autoSpaceDE/>
        <w:autoSpaceDN/>
        <w:spacing w:line="26" w:lineRule="atLeast"/>
        <w:ind w:left="567" w:right="-651" w:hanging="425"/>
        <w:contextualSpacing/>
        <w:rPr>
          <w:rFonts w:asciiTheme="minorHAnsi" w:hAnsiTheme="minorHAnsi" w:cstheme="minorHAnsi"/>
          <w:sz w:val="24"/>
          <w:szCs w:val="24"/>
          <w:lang w:eastAsia="fr-FR"/>
        </w:rPr>
      </w:pPr>
      <w:r w:rsidRPr="004D65EA">
        <w:rPr>
          <w:rFonts w:asciiTheme="minorHAnsi" w:hAnsiTheme="minorHAnsi" w:cstheme="minorHAnsi"/>
          <w:sz w:val="24"/>
          <w:szCs w:val="24"/>
          <w:lang w:eastAsia="fr-FR"/>
        </w:rPr>
        <w:t xml:space="preserve">Former et présenter les personnes aux titres professionnels </w:t>
      </w:r>
    </w:p>
    <w:p w14:paraId="6D395E89" w14:textId="77777777" w:rsidR="00691AB7" w:rsidRPr="004D65EA" w:rsidRDefault="008368E8" w:rsidP="00691AB7">
      <w:pPr>
        <w:pStyle w:val="Paragraphedeliste"/>
        <w:widowControl/>
        <w:numPr>
          <w:ilvl w:val="0"/>
          <w:numId w:val="7"/>
        </w:numPr>
        <w:autoSpaceDE/>
        <w:autoSpaceDN/>
        <w:spacing w:line="26" w:lineRule="atLeast"/>
        <w:ind w:left="567" w:right="-651" w:hanging="425"/>
        <w:contextualSpacing/>
        <w:rPr>
          <w:rFonts w:asciiTheme="minorHAnsi" w:hAnsiTheme="minorHAnsi" w:cstheme="minorHAnsi"/>
          <w:sz w:val="24"/>
          <w:szCs w:val="24"/>
          <w:lang w:eastAsia="fr-FR"/>
        </w:rPr>
      </w:pPr>
      <w:r w:rsidRPr="004D65EA">
        <w:rPr>
          <w:rFonts w:asciiTheme="minorHAnsi" w:hAnsiTheme="minorHAnsi" w:cstheme="minorHAnsi"/>
          <w:sz w:val="24"/>
          <w:szCs w:val="24"/>
          <w:lang w:eastAsia="fr-FR"/>
        </w:rPr>
        <w:t>Assurer un suivi des personnes accueillies dans le cadre de formations qualifiantes accompagnées jusqu’à la signature du premier contrat de travail</w:t>
      </w:r>
      <w:r w:rsidR="00691AB7" w:rsidRPr="004D65EA">
        <w:rPr>
          <w:rFonts w:asciiTheme="minorHAnsi" w:hAnsiTheme="minorHAnsi" w:cstheme="minorHAnsi"/>
          <w:b/>
          <w:color w:val="4A442A"/>
          <w:sz w:val="44"/>
          <w:szCs w:val="44"/>
        </w:rPr>
        <w:t xml:space="preserve"> </w:t>
      </w:r>
    </w:p>
    <w:p w14:paraId="259FAB13" w14:textId="77777777" w:rsidR="00691AB7" w:rsidRPr="004D65EA" w:rsidRDefault="00691AB7" w:rsidP="00691AB7">
      <w:pPr>
        <w:spacing w:line="26" w:lineRule="atLeast"/>
        <w:ind w:left="567" w:right="-935" w:hanging="425"/>
        <w:rPr>
          <w:rFonts w:asciiTheme="minorHAnsi" w:hAnsiTheme="minorHAnsi" w:cstheme="minorHAnsi"/>
          <w:b/>
          <w:color w:val="4A442A"/>
          <w:sz w:val="44"/>
          <w:szCs w:val="44"/>
        </w:rPr>
      </w:pPr>
    </w:p>
    <w:p w14:paraId="145FB272" w14:textId="51FE58C0" w:rsidR="00691AB7" w:rsidRPr="004D65EA" w:rsidRDefault="00691AB7" w:rsidP="00691AB7">
      <w:pPr>
        <w:spacing w:line="26" w:lineRule="atLeast"/>
        <w:ind w:left="567" w:right="-1360" w:hanging="425"/>
        <w:rPr>
          <w:rFonts w:asciiTheme="minorHAnsi" w:hAnsiTheme="minorHAnsi" w:cstheme="minorHAnsi"/>
          <w:b/>
          <w:color w:val="4A442A"/>
          <w:sz w:val="44"/>
          <w:szCs w:val="44"/>
        </w:rPr>
      </w:pPr>
      <w:r w:rsidRPr="004D65EA">
        <w:rPr>
          <w:rFonts w:asciiTheme="minorHAnsi" w:hAnsiTheme="minorHAnsi" w:cstheme="minorHAnsi"/>
          <w:b/>
          <w:color w:val="4A442A"/>
          <w:sz w:val="44"/>
          <w:szCs w:val="44"/>
        </w:rPr>
        <w:t>Les « bonnes pratiques »</w:t>
      </w:r>
    </w:p>
    <w:p w14:paraId="364D6EC5" w14:textId="77777777" w:rsidR="00691AB7" w:rsidRPr="004D65EA" w:rsidRDefault="00691AB7" w:rsidP="00691AB7">
      <w:pPr>
        <w:pStyle w:val="Paragraphedeliste"/>
        <w:widowControl/>
        <w:numPr>
          <w:ilvl w:val="0"/>
          <w:numId w:val="7"/>
        </w:numPr>
        <w:autoSpaceDE/>
        <w:autoSpaceDN/>
        <w:spacing w:line="26" w:lineRule="atLeast"/>
        <w:ind w:left="567" w:right="-935" w:hanging="425"/>
        <w:contextualSpacing/>
        <w:rPr>
          <w:rFonts w:asciiTheme="minorHAnsi" w:hAnsiTheme="minorHAnsi" w:cstheme="minorHAnsi"/>
          <w:sz w:val="24"/>
          <w:szCs w:val="24"/>
          <w:lang w:eastAsia="fr-FR"/>
        </w:rPr>
      </w:pPr>
      <w:r w:rsidRPr="004D65EA">
        <w:rPr>
          <w:rFonts w:asciiTheme="minorHAnsi" w:hAnsiTheme="minorHAnsi" w:cstheme="minorHAnsi"/>
          <w:sz w:val="24"/>
          <w:szCs w:val="24"/>
          <w:lang w:eastAsia="fr-FR"/>
        </w:rPr>
        <w:t>La bienveillance</w:t>
      </w:r>
    </w:p>
    <w:p w14:paraId="539F4D9D" w14:textId="77777777" w:rsidR="00691AB7" w:rsidRPr="004D65EA" w:rsidRDefault="00691AB7" w:rsidP="00691AB7">
      <w:pPr>
        <w:pStyle w:val="Paragraphedeliste"/>
        <w:widowControl/>
        <w:numPr>
          <w:ilvl w:val="0"/>
          <w:numId w:val="7"/>
        </w:numPr>
        <w:autoSpaceDE/>
        <w:autoSpaceDN/>
        <w:spacing w:line="26" w:lineRule="atLeast"/>
        <w:ind w:left="567" w:right="-935" w:hanging="425"/>
        <w:contextualSpacing/>
        <w:rPr>
          <w:rFonts w:asciiTheme="minorHAnsi" w:hAnsiTheme="minorHAnsi" w:cstheme="minorHAnsi"/>
          <w:sz w:val="24"/>
          <w:szCs w:val="24"/>
          <w:lang w:eastAsia="fr-FR"/>
        </w:rPr>
      </w:pPr>
      <w:r w:rsidRPr="004D65EA">
        <w:rPr>
          <w:rFonts w:asciiTheme="minorHAnsi" w:hAnsiTheme="minorHAnsi" w:cstheme="minorHAnsi"/>
          <w:sz w:val="24"/>
          <w:szCs w:val="24"/>
          <w:lang w:eastAsia="fr-FR"/>
        </w:rPr>
        <w:t>L’éthique</w:t>
      </w:r>
    </w:p>
    <w:p w14:paraId="217155E8" w14:textId="77777777" w:rsidR="00691AB7" w:rsidRPr="004D65EA" w:rsidRDefault="00691AB7" w:rsidP="00691AB7">
      <w:pPr>
        <w:pStyle w:val="Paragraphedeliste"/>
        <w:widowControl/>
        <w:numPr>
          <w:ilvl w:val="0"/>
          <w:numId w:val="7"/>
        </w:numPr>
        <w:autoSpaceDE/>
        <w:autoSpaceDN/>
        <w:spacing w:line="26" w:lineRule="atLeast"/>
        <w:ind w:left="567" w:right="-935" w:hanging="425"/>
        <w:contextualSpacing/>
        <w:rPr>
          <w:rFonts w:asciiTheme="minorHAnsi" w:hAnsiTheme="minorHAnsi" w:cstheme="minorHAnsi"/>
          <w:sz w:val="24"/>
          <w:szCs w:val="24"/>
          <w:lang w:eastAsia="fr-FR"/>
        </w:rPr>
      </w:pPr>
      <w:r w:rsidRPr="004D65EA">
        <w:rPr>
          <w:rFonts w:asciiTheme="minorHAnsi" w:hAnsiTheme="minorHAnsi" w:cstheme="minorHAnsi"/>
          <w:sz w:val="24"/>
          <w:szCs w:val="24"/>
          <w:lang w:eastAsia="fr-FR"/>
        </w:rPr>
        <w:t>De l’accueil à l’autonomie</w:t>
      </w:r>
    </w:p>
    <w:p w14:paraId="13F95EE7" w14:textId="77777777" w:rsidR="00691AB7" w:rsidRPr="004D65EA" w:rsidRDefault="00691AB7" w:rsidP="00691AB7">
      <w:pPr>
        <w:pStyle w:val="Paragraphedeliste"/>
        <w:widowControl/>
        <w:numPr>
          <w:ilvl w:val="0"/>
          <w:numId w:val="7"/>
        </w:numPr>
        <w:autoSpaceDE/>
        <w:autoSpaceDN/>
        <w:spacing w:line="26" w:lineRule="atLeast"/>
        <w:ind w:left="567" w:right="-935" w:hanging="425"/>
        <w:contextualSpacing/>
        <w:rPr>
          <w:rFonts w:asciiTheme="minorHAnsi" w:hAnsiTheme="minorHAnsi" w:cstheme="minorHAnsi"/>
          <w:sz w:val="24"/>
          <w:szCs w:val="24"/>
          <w:lang w:eastAsia="fr-FR"/>
        </w:rPr>
      </w:pPr>
      <w:r w:rsidRPr="004D65EA">
        <w:rPr>
          <w:rFonts w:asciiTheme="minorHAnsi" w:hAnsiTheme="minorHAnsi" w:cstheme="minorHAnsi"/>
          <w:sz w:val="24"/>
          <w:szCs w:val="24"/>
          <w:lang w:eastAsia="fr-FR"/>
        </w:rPr>
        <w:t>L’expression et la participation des personnes accompagnées</w:t>
      </w:r>
    </w:p>
    <w:p w14:paraId="60BA918B" w14:textId="77777777" w:rsidR="00691AB7" w:rsidRPr="004D65EA" w:rsidRDefault="00691AB7" w:rsidP="00691AB7">
      <w:pPr>
        <w:pStyle w:val="Paragraphedeliste"/>
        <w:widowControl/>
        <w:numPr>
          <w:ilvl w:val="0"/>
          <w:numId w:val="7"/>
        </w:numPr>
        <w:autoSpaceDE/>
        <w:autoSpaceDN/>
        <w:spacing w:line="26" w:lineRule="atLeast"/>
        <w:ind w:left="567" w:right="-935" w:hanging="425"/>
        <w:contextualSpacing/>
        <w:rPr>
          <w:rFonts w:asciiTheme="minorHAnsi" w:hAnsiTheme="minorHAnsi" w:cstheme="minorHAnsi"/>
          <w:sz w:val="24"/>
          <w:szCs w:val="24"/>
          <w:lang w:eastAsia="fr-FR"/>
        </w:rPr>
      </w:pPr>
      <w:r w:rsidRPr="004D65EA">
        <w:rPr>
          <w:rFonts w:asciiTheme="minorHAnsi" w:hAnsiTheme="minorHAnsi" w:cstheme="minorHAnsi"/>
          <w:sz w:val="24"/>
          <w:szCs w:val="24"/>
          <w:lang w:eastAsia="fr-FR"/>
        </w:rPr>
        <w:t>La continuité du service auprès des personnes accompagnées jusqu’à la signature du premier contrat de travail</w:t>
      </w:r>
    </w:p>
    <w:p w14:paraId="706E623A" w14:textId="77777777" w:rsidR="00691AB7" w:rsidRPr="004D65EA" w:rsidRDefault="00691AB7" w:rsidP="00691AB7">
      <w:pPr>
        <w:pStyle w:val="Paragraphedeliste"/>
        <w:widowControl/>
        <w:numPr>
          <w:ilvl w:val="0"/>
          <w:numId w:val="7"/>
        </w:numPr>
        <w:autoSpaceDE/>
        <w:autoSpaceDN/>
        <w:spacing w:line="26" w:lineRule="atLeast"/>
        <w:ind w:left="567" w:right="-935" w:hanging="425"/>
        <w:contextualSpacing/>
        <w:rPr>
          <w:rFonts w:asciiTheme="minorHAnsi" w:hAnsiTheme="minorHAnsi" w:cstheme="minorHAnsi"/>
          <w:sz w:val="24"/>
          <w:szCs w:val="24"/>
          <w:lang w:eastAsia="fr-FR"/>
        </w:rPr>
      </w:pPr>
      <w:r w:rsidRPr="004D65EA">
        <w:rPr>
          <w:rFonts w:asciiTheme="minorHAnsi" w:hAnsiTheme="minorHAnsi" w:cstheme="minorHAnsi"/>
          <w:sz w:val="24"/>
          <w:szCs w:val="24"/>
          <w:lang w:eastAsia="fr-FR"/>
        </w:rPr>
        <w:t>La qualité de nos prestations</w:t>
      </w:r>
    </w:p>
    <w:p w14:paraId="0C6AAFDF" w14:textId="77777777" w:rsidR="00691AB7" w:rsidRPr="004D65EA" w:rsidRDefault="00691AB7" w:rsidP="00691AB7">
      <w:pPr>
        <w:pStyle w:val="Paragraphedeliste"/>
        <w:widowControl/>
        <w:numPr>
          <w:ilvl w:val="0"/>
          <w:numId w:val="7"/>
        </w:numPr>
        <w:autoSpaceDE/>
        <w:autoSpaceDN/>
        <w:spacing w:line="26" w:lineRule="atLeast"/>
        <w:ind w:left="567" w:right="-935" w:hanging="425"/>
        <w:contextualSpacing/>
        <w:rPr>
          <w:rFonts w:asciiTheme="minorHAnsi" w:hAnsiTheme="minorHAnsi" w:cstheme="minorHAnsi"/>
          <w:b/>
          <w:color w:val="4A442A"/>
          <w:sz w:val="28"/>
          <w:szCs w:val="28"/>
        </w:rPr>
      </w:pPr>
      <w:r w:rsidRPr="004D65EA">
        <w:rPr>
          <w:rFonts w:asciiTheme="minorHAnsi" w:hAnsiTheme="minorHAnsi" w:cstheme="minorHAnsi"/>
          <w:sz w:val="24"/>
          <w:szCs w:val="24"/>
          <w:lang w:eastAsia="fr-FR"/>
        </w:rPr>
        <w:t>La confidentialité et le partage d’informations</w:t>
      </w:r>
    </w:p>
    <w:p w14:paraId="7FE2F69A" w14:textId="77777777" w:rsidR="00691AB7" w:rsidRPr="004D65EA" w:rsidRDefault="00691AB7" w:rsidP="00691AB7">
      <w:pPr>
        <w:widowControl/>
        <w:autoSpaceDE/>
        <w:autoSpaceDN/>
        <w:spacing w:line="26" w:lineRule="atLeast"/>
        <w:ind w:right="-935"/>
        <w:contextualSpacing/>
        <w:rPr>
          <w:rFonts w:asciiTheme="minorHAnsi" w:eastAsia="Times New Roman" w:hAnsiTheme="minorHAnsi" w:cstheme="minorHAnsi"/>
          <w:b/>
          <w:color w:val="4F81BD" w:themeColor="accent1"/>
          <w:sz w:val="36"/>
          <w:szCs w:val="36"/>
          <w:lang w:eastAsia="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571BF4ED" w14:textId="77777777" w:rsidR="00691AB7" w:rsidRPr="004D65EA" w:rsidRDefault="00691AB7" w:rsidP="00691AB7">
      <w:pPr>
        <w:widowControl/>
        <w:autoSpaceDE/>
        <w:autoSpaceDN/>
        <w:spacing w:line="26" w:lineRule="atLeast"/>
        <w:ind w:right="-935"/>
        <w:contextualSpacing/>
        <w:rPr>
          <w:rFonts w:asciiTheme="minorHAnsi" w:eastAsia="Times New Roman" w:hAnsiTheme="minorHAnsi" w:cstheme="minorHAnsi"/>
          <w:b/>
          <w:color w:val="4F81BD" w:themeColor="accent1"/>
          <w:sz w:val="36"/>
          <w:szCs w:val="36"/>
          <w:lang w:eastAsia="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3CB2D0DA" w14:textId="44FBB2EE" w:rsidR="00691AB7" w:rsidRPr="004D65EA" w:rsidRDefault="00691AB7" w:rsidP="00691AB7">
      <w:pPr>
        <w:widowControl/>
        <w:autoSpaceDE/>
        <w:autoSpaceDN/>
        <w:spacing w:line="26" w:lineRule="atLeast"/>
        <w:ind w:right="-935"/>
        <w:contextualSpacing/>
        <w:rPr>
          <w:rFonts w:asciiTheme="minorHAnsi" w:eastAsia="Times New Roman" w:hAnsiTheme="minorHAnsi" w:cstheme="minorHAnsi"/>
          <w:b/>
          <w:color w:val="4F81BD" w:themeColor="accent1"/>
          <w:sz w:val="36"/>
          <w:szCs w:val="36"/>
          <w:lang w:eastAsia="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084ECD1B" w14:textId="77777777" w:rsidR="00691AB7" w:rsidRPr="004D65EA" w:rsidRDefault="00691AB7" w:rsidP="00691AB7">
      <w:pPr>
        <w:widowControl/>
        <w:autoSpaceDE/>
        <w:autoSpaceDN/>
        <w:spacing w:line="26" w:lineRule="atLeast"/>
        <w:ind w:right="-935"/>
        <w:contextualSpacing/>
        <w:rPr>
          <w:rFonts w:asciiTheme="minorHAnsi" w:eastAsia="Times New Roman" w:hAnsiTheme="minorHAnsi" w:cstheme="minorHAnsi"/>
          <w:b/>
          <w:color w:val="4F81BD" w:themeColor="accent1"/>
          <w:sz w:val="36"/>
          <w:szCs w:val="36"/>
          <w:lang w:eastAsia="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18FA240E" w14:textId="77777777" w:rsidR="00691AB7" w:rsidRPr="004D65EA" w:rsidRDefault="00691AB7" w:rsidP="00691AB7">
      <w:pPr>
        <w:widowControl/>
        <w:autoSpaceDE/>
        <w:autoSpaceDN/>
        <w:spacing w:line="26" w:lineRule="atLeast"/>
        <w:ind w:right="-935"/>
        <w:contextualSpacing/>
        <w:rPr>
          <w:rFonts w:asciiTheme="minorHAnsi" w:eastAsia="Times New Roman" w:hAnsiTheme="minorHAnsi" w:cstheme="minorHAnsi"/>
          <w:b/>
          <w:color w:val="4F81BD" w:themeColor="accent1"/>
          <w:sz w:val="36"/>
          <w:szCs w:val="36"/>
          <w:lang w:eastAsia="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54EAE274" w14:textId="77777777" w:rsidR="00691AB7" w:rsidRPr="004D65EA" w:rsidRDefault="00691AB7" w:rsidP="00691AB7">
      <w:pPr>
        <w:widowControl/>
        <w:autoSpaceDE/>
        <w:autoSpaceDN/>
        <w:spacing w:line="26" w:lineRule="atLeast"/>
        <w:ind w:right="-935"/>
        <w:contextualSpacing/>
        <w:rPr>
          <w:rFonts w:asciiTheme="minorHAnsi" w:eastAsia="Times New Roman" w:hAnsiTheme="minorHAnsi" w:cstheme="minorHAnsi"/>
          <w:b/>
          <w:color w:val="4F81BD" w:themeColor="accent1"/>
          <w:sz w:val="36"/>
          <w:szCs w:val="36"/>
          <w:lang w:eastAsia="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75AFC5C4" w14:textId="15D62F8D" w:rsidR="008368E8" w:rsidRPr="004D65EA" w:rsidRDefault="008368E8" w:rsidP="00691AB7">
      <w:pPr>
        <w:widowControl/>
        <w:autoSpaceDE/>
        <w:autoSpaceDN/>
        <w:spacing w:line="26" w:lineRule="atLeast"/>
        <w:ind w:right="-935"/>
        <w:contextualSpacing/>
        <w:rPr>
          <w:rFonts w:asciiTheme="minorHAnsi" w:hAnsiTheme="minorHAnsi" w:cstheme="minorHAnsi"/>
          <w:b/>
          <w:color w:val="4A442A"/>
          <w:sz w:val="28"/>
          <w:szCs w:val="28"/>
        </w:rPr>
      </w:pPr>
      <w:r w:rsidRPr="004D65EA">
        <w:rPr>
          <w:rFonts w:asciiTheme="minorHAnsi" w:eastAsia="Times New Roman" w:hAnsiTheme="minorHAnsi" w:cstheme="minorHAnsi"/>
          <w:b/>
          <w:color w:val="4F81BD" w:themeColor="accent1"/>
          <w:sz w:val="36"/>
          <w:szCs w:val="36"/>
          <w:lang w:eastAsia="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type="page"/>
      </w:r>
    </w:p>
    <w:p w14:paraId="3A3FAE0E" w14:textId="77777777" w:rsidR="008368E8" w:rsidRPr="004D65EA" w:rsidRDefault="008368E8" w:rsidP="008368E8">
      <w:pPr>
        <w:jc w:val="both"/>
        <w:rPr>
          <w:rFonts w:asciiTheme="minorHAnsi" w:eastAsia="Times New Roman" w:hAnsiTheme="minorHAnsi" w:cstheme="minorHAnsi"/>
          <w:b/>
          <w:color w:val="4F81BD" w:themeColor="accent1"/>
          <w:sz w:val="36"/>
          <w:szCs w:val="36"/>
          <w:lang w:eastAsia="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sectPr w:rsidR="008368E8" w:rsidRPr="004D65EA" w:rsidSect="00691AB7">
          <w:type w:val="continuous"/>
          <w:pgSz w:w="11906" w:h="16838"/>
          <w:pgMar w:top="851" w:right="707" w:bottom="993" w:left="1417" w:header="708" w:footer="708" w:gutter="0"/>
          <w:cols w:num="2" w:space="113" w:equalWidth="0">
            <w:col w:w="5500" w:space="113"/>
            <w:col w:w="3460"/>
          </w:cols>
          <w:docGrid w:linePitch="360"/>
        </w:sectPr>
      </w:pPr>
    </w:p>
    <w:p w14:paraId="43EC23B9" w14:textId="4E11EBFB" w:rsidR="00D148AD" w:rsidRPr="004D65EA" w:rsidRDefault="00D148AD" w:rsidP="008368E8">
      <w:pPr>
        <w:jc w:val="both"/>
        <w:rPr>
          <w:rFonts w:asciiTheme="minorHAnsi" w:eastAsia="Times New Roman" w:hAnsiTheme="minorHAnsi" w:cstheme="minorHAnsi"/>
          <w:b/>
          <w:color w:val="4F81BD" w:themeColor="accent1"/>
          <w:sz w:val="36"/>
          <w:szCs w:val="36"/>
          <w:lang w:eastAsia="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sectPr w:rsidR="00D148AD" w:rsidRPr="004D65EA" w:rsidSect="008368E8">
          <w:type w:val="continuous"/>
          <w:pgSz w:w="11906" w:h="16838"/>
          <w:pgMar w:top="851" w:right="1416" w:bottom="1417" w:left="1417" w:header="708" w:footer="708" w:gutter="0"/>
          <w:cols w:num="2" w:space="283"/>
          <w:docGrid w:linePitch="360"/>
        </w:sectPr>
      </w:pPr>
    </w:p>
    <w:p w14:paraId="55234E77" w14:textId="77777777" w:rsidR="00D148AD" w:rsidRPr="004D65EA" w:rsidRDefault="00D148AD" w:rsidP="00D148AD">
      <w:pPr>
        <w:shd w:val="clear" w:color="auto" w:fill="FFFFFF"/>
        <w:spacing w:after="180"/>
        <w:ind w:left="1843"/>
        <w:jc w:val="center"/>
        <w:rPr>
          <w:rFonts w:asciiTheme="minorHAnsi" w:eastAsia="Times New Roman" w:hAnsiTheme="minorHAnsi" w:cstheme="minorHAnsi"/>
          <w:b/>
          <w:color w:val="4F81BD" w:themeColor="accent1"/>
          <w:sz w:val="36"/>
          <w:szCs w:val="36"/>
          <w:lang w:eastAsia="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bookmarkStart w:id="0" w:name="_Hlk22228100"/>
      <w:r w:rsidRPr="004D65EA">
        <w:rPr>
          <w:rFonts w:asciiTheme="minorHAnsi" w:eastAsia="Times New Roman" w:hAnsiTheme="minorHAnsi" w:cstheme="minorHAnsi"/>
          <w:b/>
          <w:color w:val="4F81BD" w:themeColor="accent1"/>
          <w:sz w:val="36"/>
          <w:szCs w:val="36"/>
          <w:lang w:eastAsia="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PRESENTATION GENERALE :</w:t>
      </w:r>
      <w:bookmarkEnd w:id="0"/>
    </w:p>
    <w:tbl>
      <w:tblPr>
        <w:tblStyle w:val="Grilledutableau"/>
        <w:tblW w:w="10065" w:type="dxa"/>
        <w:tblInd w:w="-147" w:type="dxa"/>
        <w:tblLook w:val="04A0" w:firstRow="1" w:lastRow="0" w:firstColumn="1" w:lastColumn="0" w:noHBand="0" w:noVBand="1"/>
      </w:tblPr>
      <w:tblGrid>
        <w:gridCol w:w="2977"/>
        <w:gridCol w:w="7088"/>
      </w:tblGrid>
      <w:tr w:rsidR="00D148AD" w:rsidRPr="004D65EA" w14:paraId="22D892BB" w14:textId="77777777" w:rsidTr="007B5ACE">
        <w:tc>
          <w:tcPr>
            <w:tcW w:w="2977" w:type="dxa"/>
          </w:tcPr>
          <w:p w14:paraId="46861867" w14:textId="0F503F26" w:rsidR="00D148AD" w:rsidRPr="004D65EA" w:rsidRDefault="00D148AD" w:rsidP="007B5ACE">
            <w:pPr>
              <w:rPr>
                <w:rFonts w:asciiTheme="minorHAnsi" w:eastAsia="Times New Roman" w:hAnsiTheme="minorHAnsi" w:cstheme="minorHAnsi"/>
                <w:b/>
                <w:color w:val="4F81BD" w:themeColor="accent1"/>
                <w:sz w:val="32"/>
                <w:szCs w:val="32"/>
                <w:lang w:eastAsia="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7088" w:type="dxa"/>
          </w:tcPr>
          <w:p w14:paraId="5904A91D" w14:textId="2AAB7911" w:rsidR="00D148AD" w:rsidRPr="004D65EA" w:rsidRDefault="00D148AD" w:rsidP="00F655F1">
            <w:pPr>
              <w:shd w:val="clear" w:color="auto" w:fill="FFFFFF"/>
              <w:spacing w:after="120"/>
              <w:rPr>
                <w:rFonts w:asciiTheme="minorHAnsi" w:hAnsiTheme="minorHAnsi" w:cstheme="minorHAnsi"/>
                <w:sz w:val="24"/>
                <w:szCs w:val="24"/>
              </w:rPr>
            </w:pPr>
          </w:p>
        </w:tc>
      </w:tr>
      <w:tr w:rsidR="00D148AD" w:rsidRPr="004D65EA" w14:paraId="324FC3E8" w14:textId="77777777" w:rsidTr="007B5ACE">
        <w:tc>
          <w:tcPr>
            <w:tcW w:w="2977" w:type="dxa"/>
          </w:tcPr>
          <w:p w14:paraId="6981D790" w14:textId="77777777" w:rsidR="00D148AD" w:rsidRPr="004D65EA" w:rsidRDefault="00D148AD" w:rsidP="007B5ACE">
            <w:pPr>
              <w:spacing w:after="180"/>
              <w:rPr>
                <w:rFonts w:asciiTheme="minorHAnsi" w:eastAsia="Times New Roman" w:hAnsiTheme="minorHAnsi" w:cstheme="minorHAnsi"/>
                <w:b/>
                <w:color w:val="4F81BD" w:themeColor="accent1"/>
                <w:sz w:val="32"/>
                <w:szCs w:val="32"/>
                <w:lang w:eastAsia="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D65EA">
              <w:rPr>
                <w:rFonts w:asciiTheme="minorHAnsi" w:eastAsia="Times New Roman" w:hAnsiTheme="minorHAnsi" w:cstheme="minorHAnsi"/>
                <w:b/>
                <w:color w:val="4F81BD" w:themeColor="accent1"/>
                <w:sz w:val="32"/>
                <w:szCs w:val="32"/>
                <w:lang w:eastAsia="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ACTIVITÉ</w:t>
            </w:r>
          </w:p>
        </w:tc>
        <w:tc>
          <w:tcPr>
            <w:tcW w:w="7088" w:type="dxa"/>
          </w:tcPr>
          <w:p w14:paraId="3537A207" w14:textId="77777777" w:rsidR="00D148AD" w:rsidRPr="004D65EA" w:rsidRDefault="00D148AD" w:rsidP="00F655F1">
            <w:pPr>
              <w:spacing w:after="120"/>
              <w:rPr>
                <w:rFonts w:asciiTheme="minorHAnsi" w:eastAsia="Times New Roman" w:hAnsiTheme="minorHAnsi" w:cstheme="minorHAnsi"/>
                <w:color w:val="4F81BD" w:themeColor="accent1"/>
                <w:sz w:val="24"/>
                <w:szCs w:val="24"/>
                <w:lang w:eastAsia="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D65EA">
              <w:rPr>
                <w:rFonts w:asciiTheme="minorHAnsi" w:eastAsia="Times New Roman" w:hAnsiTheme="minorHAnsi" w:cstheme="minorHAnsi"/>
                <w:color w:val="000000" w:themeColor="text1"/>
                <w:sz w:val="24"/>
                <w:szCs w:val="24"/>
                <w:lang w:eastAsia="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Formation professionnelle pour adultes</w:t>
            </w:r>
          </w:p>
        </w:tc>
      </w:tr>
      <w:tr w:rsidR="00D148AD" w:rsidRPr="004D65EA" w14:paraId="41BCD2C7" w14:textId="77777777" w:rsidTr="007B5ACE">
        <w:tc>
          <w:tcPr>
            <w:tcW w:w="2977" w:type="dxa"/>
          </w:tcPr>
          <w:p w14:paraId="391B5B32" w14:textId="703A8FFB" w:rsidR="00D148AD" w:rsidRPr="004D65EA" w:rsidRDefault="00D148AD" w:rsidP="007B5ACE">
            <w:pPr>
              <w:spacing w:after="180"/>
              <w:rPr>
                <w:rFonts w:asciiTheme="minorHAnsi" w:eastAsia="Times New Roman" w:hAnsiTheme="minorHAnsi" w:cstheme="minorHAnsi"/>
                <w:b/>
                <w:color w:val="4F81BD" w:themeColor="accent1"/>
                <w:sz w:val="32"/>
                <w:szCs w:val="32"/>
                <w:lang w:eastAsia="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7088" w:type="dxa"/>
          </w:tcPr>
          <w:p w14:paraId="05A5B927" w14:textId="1493413D" w:rsidR="00D148AD" w:rsidRPr="00F40225" w:rsidRDefault="00D148AD" w:rsidP="00F655F1">
            <w:pPr>
              <w:spacing w:after="120"/>
              <w:rPr>
                <w:rFonts w:asciiTheme="minorHAnsi" w:hAnsiTheme="minorHAnsi" w:cstheme="minorHAnsi"/>
                <w:sz w:val="24"/>
                <w:szCs w:val="24"/>
              </w:rPr>
            </w:pPr>
          </w:p>
        </w:tc>
      </w:tr>
      <w:tr w:rsidR="00F40225" w:rsidRPr="004D65EA" w14:paraId="0E8087B5" w14:textId="77777777" w:rsidTr="007B5ACE">
        <w:tc>
          <w:tcPr>
            <w:tcW w:w="2977" w:type="dxa"/>
          </w:tcPr>
          <w:p w14:paraId="516225EA" w14:textId="38B10574" w:rsidR="00F40225" w:rsidRPr="004D65EA" w:rsidRDefault="00F40225" w:rsidP="007B5ACE">
            <w:pPr>
              <w:spacing w:after="180"/>
              <w:rPr>
                <w:rFonts w:asciiTheme="minorHAnsi" w:eastAsia="Times New Roman" w:hAnsiTheme="minorHAnsi" w:cstheme="minorHAnsi"/>
                <w:b/>
                <w:color w:val="4F81BD" w:themeColor="accent1"/>
                <w:sz w:val="32"/>
                <w:szCs w:val="32"/>
                <w:lang w:eastAsia="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heme="minorHAnsi" w:eastAsia="Times New Roman" w:hAnsiTheme="minorHAnsi" w:cstheme="minorHAnsi"/>
                <w:b/>
                <w:color w:val="4F81BD" w:themeColor="accent1"/>
                <w:sz w:val="32"/>
                <w:szCs w:val="32"/>
                <w:lang w:eastAsia="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Textes de référence sur la VAE</w:t>
            </w:r>
          </w:p>
        </w:tc>
        <w:tc>
          <w:tcPr>
            <w:tcW w:w="7088" w:type="dxa"/>
          </w:tcPr>
          <w:p w14:paraId="1AD45269" w14:textId="2C743BEC" w:rsidR="00F40225" w:rsidRPr="00F40225" w:rsidRDefault="00F40225" w:rsidP="00F40225">
            <w:pPr>
              <w:pStyle w:val="spip"/>
              <w:spacing w:before="0" w:beforeAutospacing="0" w:after="0" w:afterAutospacing="0"/>
              <w:rPr>
                <w:rFonts w:asciiTheme="minorHAnsi" w:hAnsiTheme="minorHAnsi"/>
                <w:sz w:val="22"/>
                <w:szCs w:val="22"/>
                <w:shd w:val="clear" w:color="auto" w:fill="FFFFFF"/>
              </w:rPr>
            </w:pPr>
            <w:proofErr w:type="gramStart"/>
            <w:r w:rsidRPr="003F6335">
              <w:rPr>
                <w:rFonts w:asciiTheme="minorHAnsi" w:hAnsiTheme="minorHAnsi" w:cs="Arial"/>
                <w:bCs/>
                <w:kern w:val="36"/>
                <w:sz w:val="22"/>
                <w:szCs w:val="22"/>
              </w:rPr>
              <w:t>consultables</w:t>
            </w:r>
            <w:proofErr w:type="gramEnd"/>
            <w:r w:rsidRPr="003F6335">
              <w:rPr>
                <w:rFonts w:asciiTheme="minorHAnsi" w:hAnsiTheme="minorHAnsi" w:cs="Arial"/>
                <w:bCs/>
                <w:kern w:val="36"/>
                <w:sz w:val="22"/>
                <w:szCs w:val="22"/>
              </w:rPr>
              <w:t xml:space="preserve"> sur </w:t>
            </w:r>
            <w:r w:rsidRPr="00F40225">
              <w:rPr>
                <w:rFonts w:asciiTheme="minorHAnsi" w:hAnsiTheme="minorHAnsi"/>
                <w:sz w:val="22"/>
                <w:szCs w:val="22"/>
                <w:shd w:val="clear" w:color="auto" w:fill="FFFFFF"/>
              </w:rPr>
              <w:t>www.vae.gouv.fr</w:t>
            </w:r>
          </w:p>
          <w:p w14:paraId="5E6A4F20" w14:textId="77777777" w:rsidR="00F40225" w:rsidRPr="00F40225" w:rsidRDefault="00000000" w:rsidP="00F40225">
            <w:pPr>
              <w:numPr>
                <w:ilvl w:val="0"/>
                <w:numId w:val="29"/>
              </w:numPr>
              <w:rPr>
                <w:rFonts w:asciiTheme="minorHAnsi" w:hAnsiTheme="minorHAnsi" w:cstheme="minorHAnsi"/>
                <w:color w:val="333333"/>
                <w:sz w:val="20"/>
                <w:szCs w:val="20"/>
              </w:rPr>
            </w:pPr>
            <w:hyperlink r:id="rId14" w:tgtFrame="_blank" w:history="1">
              <w:r w:rsidR="00F40225" w:rsidRPr="00F40225">
                <w:rPr>
                  <w:rStyle w:val="Lienhypertexte"/>
                  <w:rFonts w:asciiTheme="minorHAnsi" w:hAnsiTheme="minorHAnsi" w:cstheme="minorHAnsi"/>
                  <w:color w:val="155E90"/>
                  <w:sz w:val="20"/>
                  <w:szCs w:val="20"/>
                </w:rPr>
                <w:t>Loi n° 2018-771 du 5.9.18 pour la liberté de choisir son avenir professionnel, art. 8</w:t>
              </w:r>
            </w:hyperlink>
          </w:p>
          <w:p w14:paraId="2F6A5552" w14:textId="77777777" w:rsidR="00F40225" w:rsidRPr="00F40225" w:rsidRDefault="00000000" w:rsidP="00F40225">
            <w:pPr>
              <w:numPr>
                <w:ilvl w:val="0"/>
                <w:numId w:val="30"/>
              </w:numPr>
              <w:rPr>
                <w:rFonts w:asciiTheme="minorHAnsi" w:hAnsiTheme="minorHAnsi" w:cstheme="minorHAnsi"/>
                <w:color w:val="333333"/>
                <w:sz w:val="20"/>
                <w:szCs w:val="20"/>
              </w:rPr>
            </w:pPr>
            <w:hyperlink r:id="rId15" w:tgtFrame="_blank" w:history="1">
              <w:r w:rsidR="00F40225" w:rsidRPr="00F40225">
                <w:rPr>
                  <w:rStyle w:val="Lienhypertexte"/>
                  <w:rFonts w:asciiTheme="minorHAnsi" w:hAnsiTheme="minorHAnsi" w:cstheme="minorHAnsi"/>
                  <w:color w:val="155E90"/>
                  <w:sz w:val="20"/>
                  <w:szCs w:val="20"/>
                </w:rPr>
                <w:t>Loi n° 2018-771 du 5.9.18, art. 9</w:t>
              </w:r>
            </w:hyperlink>
          </w:p>
          <w:p w14:paraId="1D57E456" w14:textId="77777777" w:rsidR="00F40225" w:rsidRPr="00F40225" w:rsidRDefault="00000000" w:rsidP="00F40225">
            <w:pPr>
              <w:numPr>
                <w:ilvl w:val="0"/>
                <w:numId w:val="31"/>
              </w:numPr>
              <w:rPr>
                <w:rFonts w:asciiTheme="minorHAnsi" w:hAnsiTheme="minorHAnsi" w:cstheme="minorHAnsi"/>
                <w:color w:val="333333"/>
                <w:sz w:val="20"/>
                <w:szCs w:val="20"/>
              </w:rPr>
            </w:pPr>
            <w:hyperlink r:id="rId16" w:tgtFrame="_blank" w:history="1">
              <w:r w:rsidR="00F40225" w:rsidRPr="00F40225">
                <w:rPr>
                  <w:rStyle w:val="Lienhypertexte"/>
                  <w:rFonts w:asciiTheme="minorHAnsi" w:hAnsiTheme="minorHAnsi" w:cstheme="minorHAnsi"/>
                  <w:color w:val="155E90"/>
                  <w:sz w:val="20"/>
                  <w:szCs w:val="20"/>
                </w:rPr>
                <w:t>Loi n° 2018-771 du 5.9.18, art. 13</w:t>
              </w:r>
            </w:hyperlink>
          </w:p>
          <w:p w14:paraId="4FDF7DE6" w14:textId="77777777" w:rsidR="00F40225" w:rsidRPr="00F40225" w:rsidRDefault="00000000" w:rsidP="00F40225">
            <w:pPr>
              <w:numPr>
                <w:ilvl w:val="0"/>
                <w:numId w:val="32"/>
              </w:numPr>
              <w:rPr>
                <w:rFonts w:asciiTheme="minorHAnsi" w:hAnsiTheme="minorHAnsi" w:cstheme="minorHAnsi"/>
                <w:color w:val="333333"/>
                <w:sz w:val="20"/>
                <w:szCs w:val="20"/>
              </w:rPr>
            </w:pPr>
            <w:hyperlink r:id="rId17" w:tgtFrame="_blank" w:history="1">
              <w:r w:rsidR="00F40225" w:rsidRPr="00F40225">
                <w:rPr>
                  <w:rStyle w:val="Lienhypertexte"/>
                  <w:rFonts w:asciiTheme="minorHAnsi" w:hAnsiTheme="minorHAnsi" w:cstheme="minorHAnsi"/>
                  <w:color w:val="155E90"/>
                  <w:sz w:val="20"/>
                  <w:szCs w:val="20"/>
                </w:rPr>
                <w:t>Loi n° 2018-771 du 5.9.18, art. 34</w:t>
              </w:r>
            </w:hyperlink>
          </w:p>
          <w:p w14:paraId="4BEDC568" w14:textId="77777777" w:rsidR="00F40225" w:rsidRPr="00F40225" w:rsidRDefault="00000000" w:rsidP="00F40225">
            <w:pPr>
              <w:numPr>
                <w:ilvl w:val="0"/>
                <w:numId w:val="33"/>
              </w:numPr>
              <w:rPr>
                <w:rFonts w:asciiTheme="minorHAnsi" w:hAnsiTheme="minorHAnsi" w:cstheme="minorHAnsi"/>
                <w:color w:val="333333"/>
                <w:sz w:val="20"/>
                <w:szCs w:val="20"/>
              </w:rPr>
            </w:pPr>
            <w:hyperlink r:id="rId18" w:tgtFrame="_blank" w:history="1">
              <w:r w:rsidR="00F40225" w:rsidRPr="00F40225">
                <w:rPr>
                  <w:rStyle w:val="Lienhypertexte"/>
                  <w:rFonts w:asciiTheme="minorHAnsi" w:hAnsiTheme="minorHAnsi" w:cstheme="minorHAnsi"/>
                  <w:color w:val="155E90"/>
                  <w:sz w:val="20"/>
                  <w:szCs w:val="20"/>
                </w:rPr>
                <w:t>Loi n° 2018-771 du 5.9.18, art .42</w:t>
              </w:r>
            </w:hyperlink>
          </w:p>
          <w:p w14:paraId="7BBB1359" w14:textId="77777777" w:rsidR="00F40225" w:rsidRPr="00F40225" w:rsidRDefault="00000000" w:rsidP="00F40225">
            <w:pPr>
              <w:numPr>
                <w:ilvl w:val="0"/>
                <w:numId w:val="34"/>
              </w:numPr>
              <w:rPr>
                <w:rFonts w:asciiTheme="minorHAnsi" w:hAnsiTheme="minorHAnsi" w:cstheme="minorHAnsi"/>
                <w:color w:val="333333"/>
                <w:sz w:val="20"/>
                <w:szCs w:val="20"/>
              </w:rPr>
            </w:pPr>
            <w:hyperlink r:id="rId19" w:tgtFrame="_blank" w:history="1">
              <w:r w:rsidR="00F40225" w:rsidRPr="00F40225">
                <w:rPr>
                  <w:rStyle w:val="Lienhypertexte"/>
                  <w:rFonts w:asciiTheme="minorHAnsi" w:hAnsiTheme="minorHAnsi" w:cstheme="minorHAnsi"/>
                  <w:color w:val="155E90"/>
                  <w:sz w:val="20"/>
                  <w:szCs w:val="20"/>
                </w:rPr>
                <w:t>Loi n° 2017-256 du 28.2.17 de programmation relative à l’égalité réelle outre-mer et portant autres dispositions en matière sociale et économique, art. 56</w:t>
              </w:r>
            </w:hyperlink>
          </w:p>
          <w:p w14:paraId="52E2451A" w14:textId="77777777" w:rsidR="00F40225" w:rsidRPr="00F40225" w:rsidRDefault="00000000" w:rsidP="00F40225">
            <w:pPr>
              <w:numPr>
                <w:ilvl w:val="0"/>
                <w:numId w:val="35"/>
              </w:numPr>
              <w:rPr>
                <w:rFonts w:asciiTheme="minorHAnsi" w:hAnsiTheme="minorHAnsi" w:cstheme="minorHAnsi"/>
                <w:color w:val="333333"/>
                <w:sz w:val="20"/>
                <w:szCs w:val="20"/>
              </w:rPr>
            </w:pPr>
            <w:hyperlink r:id="rId20" w:tgtFrame="_blank" w:history="1">
              <w:r w:rsidR="00F40225" w:rsidRPr="00F40225">
                <w:rPr>
                  <w:rStyle w:val="Lienhypertexte"/>
                  <w:rFonts w:asciiTheme="minorHAnsi" w:hAnsiTheme="minorHAnsi" w:cstheme="minorHAnsi"/>
                  <w:color w:val="155E90"/>
                  <w:sz w:val="20"/>
                  <w:szCs w:val="20"/>
                </w:rPr>
                <w:t>Loi n° 2016-1088 du 8.8.16 relative au travail, à la modernisation du dialogue social et à la sécurisation des parcours professionnels, art. 9</w:t>
              </w:r>
            </w:hyperlink>
          </w:p>
          <w:p w14:paraId="4D81D561" w14:textId="77777777" w:rsidR="00F40225" w:rsidRPr="00F40225" w:rsidRDefault="00000000" w:rsidP="00F40225">
            <w:pPr>
              <w:numPr>
                <w:ilvl w:val="0"/>
                <w:numId w:val="36"/>
              </w:numPr>
              <w:rPr>
                <w:rFonts w:asciiTheme="minorHAnsi" w:hAnsiTheme="minorHAnsi" w:cstheme="minorHAnsi"/>
                <w:color w:val="333333"/>
                <w:sz w:val="20"/>
                <w:szCs w:val="20"/>
              </w:rPr>
            </w:pPr>
            <w:hyperlink r:id="rId21" w:tgtFrame="_blank" w:history="1">
              <w:r w:rsidR="00F40225" w:rsidRPr="00F40225">
                <w:rPr>
                  <w:rStyle w:val="Lienhypertexte"/>
                  <w:rFonts w:asciiTheme="minorHAnsi" w:hAnsiTheme="minorHAnsi" w:cstheme="minorHAnsi"/>
                  <w:color w:val="155E90"/>
                  <w:sz w:val="20"/>
                  <w:szCs w:val="20"/>
                </w:rPr>
                <w:t>Loi n° 2016-1088 du 8.8.16, art. 78</w:t>
              </w:r>
            </w:hyperlink>
          </w:p>
          <w:p w14:paraId="08E3C967" w14:textId="77777777" w:rsidR="00F40225" w:rsidRPr="00F40225" w:rsidRDefault="00000000" w:rsidP="00F40225">
            <w:pPr>
              <w:numPr>
                <w:ilvl w:val="0"/>
                <w:numId w:val="37"/>
              </w:numPr>
              <w:rPr>
                <w:rFonts w:asciiTheme="minorHAnsi" w:hAnsiTheme="minorHAnsi" w:cstheme="minorHAnsi"/>
                <w:color w:val="333333"/>
                <w:sz w:val="20"/>
                <w:szCs w:val="20"/>
              </w:rPr>
            </w:pPr>
            <w:hyperlink r:id="rId22" w:anchor="JORFARTI000032984286" w:tgtFrame="_blank" w:history="1">
              <w:r w:rsidR="00F40225" w:rsidRPr="00F40225">
                <w:rPr>
                  <w:rStyle w:val="Lienhypertexte"/>
                  <w:rFonts w:asciiTheme="minorHAnsi" w:hAnsiTheme="minorHAnsi" w:cstheme="minorHAnsi"/>
                  <w:color w:val="155E90"/>
                  <w:sz w:val="20"/>
                  <w:szCs w:val="20"/>
                </w:rPr>
                <w:t>Loi n° 2016-1088 du 8.8.16, art. 60</w:t>
              </w:r>
            </w:hyperlink>
          </w:p>
          <w:p w14:paraId="25B21BC2" w14:textId="77777777" w:rsidR="00F40225" w:rsidRPr="00F40225" w:rsidRDefault="00000000" w:rsidP="00F40225">
            <w:pPr>
              <w:numPr>
                <w:ilvl w:val="0"/>
                <w:numId w:val="38"/>
              </w:numPr>
              <w:rPr>
                <w:rFonts w:asciiTheme="minorHAnsi" w:hAnsiTheme="minorHAnsi" w:cstheme="minorHAnsi"/>
                <w:color w:val="333333"/>
                <w:sz w:val="20"/>
                <w:szCs w:val="20"/>
              </w:rPr>
            </w:pPr>
            <w:hyperlink r:id="rId23" w:anchor="LEGIARTI000033001140" w:tgtFrame="_blank" w:history="1">
              <w:r w:rsidR="00F40225" w:rsidRPr="00F40225">
                <w:rPr>
                  <w:rStyle w:val="Lienhypertexte"/>
                  <w:rFonts w:asciiTheme="minorHAnsi" w:hAnsiTheme="minorHAnsi" w:cstheme="minorHAnsi"/>
                  <w:color w:val="155E90"/>
                  <w:sz w:val="20"/>
                  <w:szCs w:val="20"/>
                </w:rPr>
                <w:t>Loi n° 2016-1088 du 8.8.16, art.75</w:t>
              </w:r>
            </w:hyperlink>
          </w:p>
          <w:p w14:paraId="3CDFA2D1" w14:textId="77777777" w:rsidR="00F40225" w:rsidRPr="00F40225" w:rsidRDefault="00000000" w:rsidP="00F40225">
            <w:pPr>
              <w:numPr>
                <w:ilvl w:val="0"/>
                <w:numId w:val="39"/>
              </w:numPr>
              <w:rPr>
                <w:rFonts w:asciiTheme="minorHAnsi" w:hAnsiTheme="minorHAnsi" w:cstheme="minorHAnsi"/>
                <w:color w:val="333333"/>
                <w:sz w:val="20"/>
                <w:szCs w:val="20"/>
              </w:rPr>
            </w:pPr>
            <w:hyperlink r:id="rId24" w:tgtFrame="_blank" w:history="1">
              <w:r w:rsidR="00F40225" w:rsidRPr="00F40225">
                <w:rPr>
                  <w:rStyle w:val="Lienhypertexte"/>
                  <w:rFonts w:asciiTheme="minorHAnsi" w:hAnsiTheme="minorHAnsi" w:cstheme="minorHAnsi"/>
                  <w:color w:val="155E90"/>
                  <w:sz w:val="20"/>
                  <w:szCs w:val="20"/>
                </w:rPr>
                <w:t>Loi n° 2014-288 du 5.3.14 relative à la formation professionnelle, à l’emploi et à la démocratie sociale. art. 6</w:t>
              </w:r>
            </w:hyperlink>
          </w:p>
          <w:p w14:paraId="5CC5280D" w14:textId="77777777" w:rsidR="00F40225" w:rsidRDefault="00000000" w:rsidP="00F40225">
            <w:pPr>
              <w:numPr>
                <w:ilvl w:val="0"/>
                <w:numId w:val="40"/>
              </w:numPr>
              <w:rPr>
                <w:rFonts w:asciiTheme="minorHAnsi" w:hAnsiTheme="minorHAnsi" w:cstheme="minorHAnsi"/>
                <w:color w:val="333333"/>
                <w:sz w:val="20"/>
                <w:szCs w:val="20"/>
              </w:rPr>
            </w:pPr>
            <w:hyperlink r:id="rId25" w:tgtFrame="_blank" w:history="1">
              <w:r w:rsidR="00F40225" w:rsidRPr="00F40225">
                <w:rPr>
                  <w:rStyle w:val="Lienhypertexte"/>
                  <w:rFonts w:asciiTheme="minorHAnsi" w:hAnsiTheme="minorHAnsi" w:cstheme="minorHAnsi"/>
                  <w:color w:val="155E90"/>
                  <w:sz w:val="20"/>
                  <w:szCs w:val="20"/>
                </w:rPr>
                <w:t>Loi n° 2002-73 du 17.1.02 de modernisation sociale</w:t>
              </w:r>
            </w:hyperlink>
          </w:p>
          <w:p w14:paraId="3D555A93" w14:textId="022B9379" w:rsidR="00F40225" w:rsidRPr="00F40225" w:rsidRDefault="00F40225" w:rsidP="00F40225">
            <w:pPr>
              <w:ind w:left="720"/>
              <w:rPr>
                <w:rFonts w:asciiTheme="minorHAnsi" w:hAnsiTheme="minorHAnsi" w:cstheme="minorHAnsi"/>
                <w:color w:val="333333"/>
                <w:sz w:val="20"/>
                <w:szCs w:val="20"/>
              </w:rPr>
            </w:pPr>
          </w:p>
        </w:tc>
      </w:tr>
    </w:tbl>
    <w:p w14:paraId="5BA0B1A4" w14:textId="18E3C753" w:rsidR="009F0EF6" w:rsidRPr="004D65EA" w:rsidRDefault="009F0EF6" w:rsidP="00D148AD">
      <w:pPr>
        <w:pStyle w:val="Sansinterligne"/>
        <w:jc w:val="both"/>
        <w:rPr>
          <w:rFonts w:cstheme="minorHAnsi"/>
          <w:b/>
          <w:caps/>
          <w:color w:val="365F91" w:themeColor="accent1" w:themeShade="BF"/>
          <w:sz w:val="36"/>
          <w:szCs w:val="36"/>
        </w:rPr>
      </w:pPr>
    </w:p>
    <w:p w14:paraId="756268EE" w14:textId="77777777" w:rsidR="007557E1" w:rsidRPr="004D65EA" w:rsidRDefault="007557E1" w:rsidP="00D148AD">
      <w:pPr>
        <w:pStyle w:val="Sansinterligne"/>
        <w:jc w:val="both"/>
        <w:rPr>
          <w:rFonts w:cstheme="minorHAnsi"/>
        </w:rPr>
      </w:pPr>
    </w:p>
    <w:p w14:paraId="1C6A78DC" w14:textId="790D9396" w:rsidR="00D148AD" w:rsidRPr="004D65EA" w:rsidRDefault="00D148AD" w:rsidP="00691AB7">
      <w:pPr>
        <w:ind w:hanging="426"/>
        <w:jc w:val="both"/>
        <w:rPr>
          <w:rFonts w:asciiTheme="minorHAnsi" w:hAnsiTheme="minorHAnsi" w:cstheme="minorHAnsi"/>
          <w:b/>
        </w:rPr>
        <w:sectPr w:rsidR="00D148AD" w:rsidRPr="004D65EA" w:rsidSect="00071D05">
          <w:headerReference w:type="first" r:id="rId26"/>
          <w:type w:val="continuous"/>
          <w:pgSz w:w="11906" w:h="16838"/>
          <w:pgMar w:top="1417" w:right="1416" w:bottom="1417" w:left="1417" w:header="708" w:footer="708" w:gutter="0"/>
          <w:cols w:space="161"/>
          <w:docGrid w:linePitch="360"/>
        </w:sectPr>
      </w:pPr>
    </w:p>
    <w:p w14:paraId="369CFC51" w14:textId="6DE2E8A0" w:rsidR="008F05A9" w:rsidRPr="004D65EA" w:rsidRDefault="00444D31" w:rsidP="004D65EA">
      <w:pPr>
        <w:pStyle w:val="Titre1"/>
        <w:ind w:left="-426"/>
        <w:jc w:val="center"/>
        <w:rPr>
          <w:rFonts w:asciiTheme="minorHAnsi" w:hAnsiTheme="minorHAnsi" w:cstheme="minorHAnsi"/>
          <w:sz w:val="32"/>
          <w:szCs w:val="32"/>
        </w:rPr>
      </w:pPr>
      <w:bookmarkStart w:id="1" w:name="_TOC_250005"/>
      <w:r w:rsidRPr="004D65EA">
        <w:rPr>
          <w:rFonts w:asciiTheme="minorHAnsi" w:hAnsiTheme="minorHAnsi" w:cstheme="minorHAnsi"/>
          <w:sz w:val="32"/>
          <w:szCs w:val="32"/>
        </w:rPr>
        <w:lastRenderedPageBreak/>
        <w:t xml:space="preserve">LA DÉMARCHE </w:t>
      </w:r>
      <w:bookmarkEnd w:id="1"/>
      <w:r w:rsidRPr="004D65EA">
        <w:rPr>
          <w:rFonts w:asciiTheme="minorHAnsi" w:hAnsiTheme="minorHAnsi" w:cstheme="minorHAnsi"/>
          <w:sz w:val="32"/>
          <w:szCs w:val="32"/>
        </w:rPr>
        <w:t>VAE</w:t>
      </w:r>
    </w:p>
    <w:p w14:paraId="3F889135" w14:textId="77777777" w:rsidR="008F05A9" w:rsidRPr="004D65EA" w:rsidRDefault="008F05A9" w:rsidP="004D65EA">
      <w:pPr>
        <w:pStyle w:val="Corpsdetexte"/>
        <w:spacing w:before="9"/>
        <w:ind w:left="-426"/>
        <w:rPr>
          <w:rFonts w:asciiTheme="minorHAnsi" w:hAnsiTheme="minorHAnsi" w:cstheme="minorHAnsi"/>
          <w:b/>
          <w:sz w:val="24"/>
          <w:szCs w:val="24"/>
        </w:rPr>
      </w:pPr>
    </w:p>
    <w:p w14:paraId="75EDFBD2" w14:textId="589D626D" w:rsidR="00E31829" w:rsidRPr="004D65EA" w:rsidRDefault="00E31829" w:rsidP="00E31829">
      <w:pPr>
        <w:pStyle w:val="Titre2"/>
        <w:pBdr>
          <w:bottom w:val="single" w:sz="4" w:space="1" w:color="auto"/>
        </w:pBdr>
        <w:tabs>
          <w:tab w:val="left" w:pos="959"/>
        </w:tabs>
        <w:spacing w:before="63" w:line="314" w:lineRule="exact"/>
        <w:ind w:left="-426"/>
        <w:rPr>
          <w:rFonts w:asciiTheme="minorHAnsi" w:hAnsiTheme="minorHAnsi" w:cstheme="minorHAnsi"/>
          <w:i w:val="0"/>
          <w:iCs w:val="0"/>
          <w:color w:val="548DD4" w:themeColor="text2" w:themeTint="99"/>
          <w:sz w:val="22"/>
          <w:szCs w:val="22"/>
        </w:rPr>
      </w:pPr>
      <w:bookmarkStart w:id="2" w:name="_TOC_250004"/>
      <w:r>
        <w:rPr>
          <w:rFonts w:asciiTheme="minorHAnsi" w:hAnsiTheme="minorHAnsi" w:cstheme="minorHAnsi"/>
          <w:i w:val="0"/>
          <w:iCs w:val="0"/>
          <w:color w:val="548DD4" w:themeColor="text2" w:themeTint="99"/>
          <w:sz w:val="24"/>
          <w:szCs w:val="24"/>
        </w:rPr>
        <w:t>Objectifs :</w:t>
      </w:r>
    </w:p>
    <w:p w14:paraId="74623090" w14:textId="77777777" w:rsidR="00E31829" w:rsidRDefault="00E31829" w:rsidP="00E31829">
      <w:pPr>
        <w:pStyle w:val="Titre2"/>
        <w:tabs>
          <w:tab w:val="left" w:pos="959"/>
        </w:tabs>
        <w:spacing w:before="63" w:line="314" w:lineRule="exact"/>
        <w:ind w:left="-426"/>
        <w:jc w:val="both"/>
        <w:rPr>
          <w:rFonts w:asciiTheme="minorHAnsi" w:hAnsiTheme="minorHAnsi" w:cstheme="minorHAnsi"/>
          <w:i w:val="0"/>
          <w:iCs w:val="0"/>
          <w:color w:val="4B5359"/>
          <w:sz w:val="24"/>
          <w:szCs w:val="24"/>
          <w:shd w:val="clear" w:color="auto" w:fill="FFFFFF"/>
        </w:rPr>
      </w:pPr>
    </w:p>
    <w:p w14:paraId="3FC06B07" w14:textId="3106909C" w:rsidR="00E31829" w:rsidRDefault="00E31829" w:rsidP="00E31829">
      <w:pPr>
        <w:pStyle w:val="Titre2"/>
        <w:tabs>
          <w:tab w:val="left" w:pos="959"/>
        </w:tabs>
        <w:spacing w:before="63" w:line="314" w:lineRule="exact"/>
        <w:ind w:left="-426"/>
        <w:jc w:val="both"/>
        <w:rPr>
          <w:rFonts w:asciiTheme="minorHAnsi" w:hAnsiTheme="minorHAnsi" w:cstheme="minorHAnsi"/>
          <w:i w:val="0"/>
          <w:iCs w:val="0"/>
          <w:color w:val="4B5359"/>
          <w:sz w:val="24"/>
          <w:szCs w:val="24"/>
          <w:shd w:val="clear" w:color="auto" w:fill="FFFFFF"/>
        </w:rPr>
      </w:pPr>
      <w:r w:rsidRPr="00E31829">
        <w:rPr>
          <w:rFonts w:asciiTheme="minorHAnsi" w:hAnsiTheme="minorHAnsi" w:cstheme="minorHAnsi"/>
          <w:i w:val="0"/>
          <w:iCs w:val="0"/>
          <w:color w:val="4B5359"/>
          <w:sz w:val="24"/>
          <w:szCs w:val="24"/>
          <w:shd w:val="clear" w:color="auto" w:fill="FFFFFF"/>
        </w:rPr>
        <w:t>La VAE, Validation des Acquis de l’Expérience, permet à toute personne salariée ou demandeur d’emploi, de faire reconnaître un</w:t>
      </w:r>
      <w:r w:rsidR="00900045">
        <w:rPr>
          <w:rFonts w:asciiTheme="minorHAnsi" w:hAnsiTheme="minorHAnsi" w:cstheme="minorHAnsi"/>
          <w:i w:val="0"/>
          <w:iCs w:val="0"/>
          <w:color w:val="4B5359"/>
          <w:sz w:val="24"/>
          <w:szCs w:val="24"/>
          <w:shd w:val="clear" w:color="auto" w:fill="FFFFFF"/>
        </w:rPr>
        <w:t>e</w:t>
      </w:r>
      <w:r w:rsidRPr="00E31829">
        <w:rPr>
          <w:rFonts w:asciiTheme="minorHAnsi" w:hAnsiTheme="minorHAnsi" w:cstheme="minorHAnsi"/>
          <w:i w:val="0"/>
          <w:iCs w:val="0"/>
          <w:color w:val="4B5359"/>
          <w:sz w:val="24"/>
          <w:szCs w:val="24"/>
          <w:shd w:val="clear" w:color="auto" w:fill="FFFFFF"/>
        </w:rPr>
        <w:t xml:space="preserve"> expérience </w:t>
      </w:r>
      <w:r w:rsidR="00900045">
        <w:rPr>
          <w:rFonts w:asciiTheme="minorHAnsi" w:hAnsiTheme="minorHAnsi" w:cstheme="minorHAnsi"/>
          <w:i w:val="0"/>
          <w:iCs w:val="0"/>
          <w:color w:val="4B5359"/>
          <w:sz w:val="24"/>
          <w:szCs w:val="24"/>
          <w:shd w:val="clear" w:color="auto" w:fill="FFFFFF"/>
        </w:rPr>
        <w:t xml:space="preserve">significative </w:t>
      </w:r>
      <w:r w:rsidRPr="00E31829">
        <w:rPr>
          <w:rFonts w:asciiTheme="minorHAnsi" w:hAnsiTheme="minorHAnsi" w:cstheme="minorHAnsi"/>
          <w:i w:val="0"/>
          <w:iCs w:val="0"/>
          <w:color w:val="4B5359"/>
          <w:sz w:val="24"/>
          <w:szCs w:val="24"/>
          <w:shd w:val="clear" w:color="auto" w:fill="FFFFFF"/>
        </w:rPr>
        <w:t>par l’obtention d’un diplôme</w:t>
      </w:r>
      <w:r>
        <w:rPr>
          <w:rFonts w:asciiTheme="minorHAnsi" w:hAnsiTheme="minorHAnsi" w:cstheme="minorHAnsi"/>
          <w:i w:val="0"/>
          <w:iCs w:val="0"/>
          <w:color w:val="4B5359"/>
          <w:sz w:val="24"/>
          <w:szCs w:val="24"/>
          <w:shd w:val="clear" w:color="auto" w:fill="FFFFFF"/>
        </w:rPr>
        <w:t xml:space="preserve"> ou d’un titre professionnel</w:t>
      </w:r>
      <w:r w:rsidRPr="00E31829">
        <w:rPr>
          <w:rFonts w:asciiTheme="minorHAnsi" w:hAnsiTheme="minorHAnsi" w:cstheme="minorHAnsi"/>
          <w:i w:val="0"/>
          <w:iCs w:val="0"/>
          <w:color w:val="4B5359"/>
          <w:sz w:val="24"/>
          <w:szCs w:val="24"/>
          <w:shd w:val="clear" w:color="auto" w:fill="FFFFFF"/>
        </w:rPr>
        <w:t xml:space="preserve">. </w:t>
      </w:r>
    </w:p>
    <w:p w14:paraId="07BC1E06" w14:textId="718CCB2C" w:rsidR="00E31829" w:rsidRDefault="00E31829" w:rsidP="00E31829">
      <w:pPr>
        <w:pStyle w:val="Titre2"/>
        <w:tabs>
          <w:tab w:val="left" w:pos="959"/>
        </w:tabs>
        <w:spacing w:before="63" w:line="314" w:lineRule="exact"/>
        <w:ind w:left="-426"/>
        <w:jc w:val="both"/>
        <w:rPr>
          <w:rFonts w:asciiTheme="minorHAnsi" w:hAnsiTheme="minorHAnsi" w:cstheme="minorHAnsi"/>
          <w:i w:val="0"/>
          <w:iCs w:val="0"/>
          <w:color w:val="548DD4" w:themeColor="text2" w:themeTint="99"/>
          <w:sz w:val="24"/>
          <w:szCs w:val="24"/>
        </w:rPr>
      </w:pPr>
      <w:r w:rsidRPr="00E31829">
        <w:rPr>
          <w:rFonts w:asciiTheme="minorHAnsi" w:hAnsiTheme="minorHAnsi" w:cstheme="minorHAnsi"/>
          <w:i w:val="0"/>
          <w:iCs w:val="0"/>
          <w:color w:val="4B5359"/>
          <w:sz w:val="24"/>
          <w:szCs w:val="24"/>
          <w:shd w:val="clear" w:color="auto" w:fill="FFFFFF"/>
        </w:rPr>
        <w:t>La démarche peut être financée par le compte personnel de formation (CPF), par le Conseil Régional</w:t>
      </w:r>
      <w:r w:rsidR="00900045">
        <w:rPr>
          <w:rFonts w:asciiTheme="minorHAnsi" w:hAnsiTheme="minorHAnsi" w:cstheme="minorHAnsi"/>
          <w:i w:val="0"/>
          <w:iCs w:val="0"/>
          <w:color w:val="4B5359"/>
          <w:sz w:val="24"/>
          <w:szCs w:val="24"/>
          <w:shd w:val="clear" w:color="auto" w:fill="FFFFFF"/>
        </w:rPr>
        <w:t>, par</w:t>
      </w:r>
      <w:r w:rsidRPr="00E31829">
        <w:rPr>
          <w:rFonts w:asciiTheme="minorHAnsi" w:hAnsiTheme="minorHAnsi" w:cstheme="minorHAnsi"/>
          <w:i w:val="0"/>
          <w:iCs w:val="0"/>
          <w:color w:val="4B5359"/>
          <w:sz w:val="24"/>
          <w:szCs w:val="24"/>
          <w:shd w:val="clear" w:color="auto" w:fill="FFFFFF"/>
        </w:rPr>
        <w:t xml:space="preserve"> Pôle Emploi</w:t>
      </w:r>
      <w:r w:rsidR="00900045">
        <w:rPr>
          <w:rFonts w:asciiTheme="minorHAnsi" w:hAnsiTheme="minorHAnsi" w:cstheme="minorHAnsi"/>
          <w:i w:val="0"/>
          <w:iCs w:val="0"/>
          <w:color w:val="4B5359"/>
          <w:sz w:val="24"/>
          <w:szCs w:val="24"/>
          <w:shd w:val="clear" w:color="auto" w:fill="FFFFFF"/>
        </w:rPr>
        <w:t>, ou par votre employeur</w:t>
      </w:r>
      <w:r w:rsidRPr="00E31829">
        <w:rPr>
          <w:rFonts w:asciiTheme="minorHAnsi" w:hAnsiTheme="minorHAnsi" w:cstheme="minorHAnsi"/>
          <w:i w:val="0"/>
          <w:iCs w:val="0"/>
          <w:color w:val="4B5359"/>
          <w:sz w:val="24"/>
          <w:szCs w:val="24"/>
          <w:shd w:val="clear" w:color="auto" w:fill="FFFFFF"/>
        </w:rPr>
        <w:t xml:space="preserve">. </w:t>
      </w:r>
      <w:r w:rsidR="00900045">
        <w:rPr>
          <w:rFonts w:asciiTheme="minorHAnsi" w:hAnsiTheme="minorHAnsi" w:cstheme="minorHAnsi"/>
          <w:i w:val="0"/>
          <w:iCs w:val="0"/>
          <w:color w:val="4B5359"/>
          <w:sz w:val="24"/>
          <w:szCs w:val="24"/>
          <w:shd w:val="clear" w:color="auto" w:fill="FFFFFF"/>
        </w:rPr>
        <w:t>L’IFQ</w:t>
      </w:r>
      <w:r w:rsidRPr="00E31829">
        <w:rPr>
          <w:rFonts w:asciiTheme="minorHAnsi" w:hAnsiTheme="minorHAnsi" w:cstheme="minorHAnsi"/>
          <w:i w:val="0"/>
          <w:iCs w:val="0"/>
          <w:color w:val="4B5359"/>
          <w:sz w:val="24"/>
          <w:szCs w:val="24"/>
          <w:shd w:val="clear" w:color="auto" w:fill="FFFFFF"/>
        </w:rPr>
        <w:t xml:space="preserve"> vous accompagne dans votre démarche de VAE</w:t>
      </w:r>
      <w:r>
        <w:rPr>
          <w:rFonts w:ascii="Open Sans" w:hAnsi="Open Sans" w:cs="Open Sans"/>
          <w:color w:val="4B5359"/>
          <w:sz w:val="21"/>
          <w:szCs w:val="21"/>
          <w:shd w:val="clear" w:color="auto" w:fill="FFFFFF"/>
        </w:rPr>
        <w:t>.</w:t>
      </w:r>
    </w:p>
    <w:p w14:paraId="49643030" w14:textId="77777777" w:rsidR="00E31829" w:rsidRDefault="00E31829" w:rsidP="00E31829">
      <w:pPr>
        <w:pStyle w:val="Titre2"/>
        <w:tabs>
          <w:tab w:val="left" w:pos="959"/>
        </w:tabs>
        <w:spacing w:before="63" w:line="314" w:lineRule="exact"/>
        <w:ind w:left="-426"/>
        <w:rPr>
          <w:rFonts w:asciiTheme="minorHAnsi" w:hAnsiTheme="minorHAnsi" w:cstheme="minorHAnsi"/>
          <w:i w:val="0"/>
          <w:iCs w:val="0"/>
          <w:color w:val="548DD4" w:themeColor="text2" w:themeTint="99"/>
          <w:sz w:val="24"/>
          <w:szCs w:val="24"/>
        </w:rPr>
      </w:pPr>
    </w:p>
    <w:p w14:paraId="753779AA" w14:textId="56D87743" w:rsidR="008F05A9" w:rsidRPr="004D65EA" w:rsidRDefault="00444D31" w:rsidP="00E31829">
      <w:pPr>
        <w:pStyle w:val="Titre2"/>
        <w:pBdr>
          <w:bottom w:val="single" w:sz="4" w:space="1" w:color="auto"/>
        </w:pBdr>
        <w:tabs>
          <w:tab w:val="left" w:pos="959"/>
        </w:tabs>
        <w:spacing w:before="63" w:line="314" w:lineRule="exact"/>
        <w:ind w:left="-426"/>
        <w:rPr>
          <w:rFonts w:asciiTheme="minorHAnsi" w:hAnsiTheme="minorHAnsi" w:cstheme="minorHAnsi"/>
          <w:i w:val="0"/>
          <w:iCs w:val="0"/>
          <w:color w:val="548DD4" w:themeColor="text2" w:themeTint="99"/>
          <w:sz w:val="22"/>
          <w:szCs w:val="22"/>
        </w:rPr>
      </w:pPr>
      <w:r w:rsidRPr="004D65EA">
        <w:rPr>
          <w:rFonts w:asciiTheme="minorHAnsi" w:hAnsiTheme="minorHAnsi" w:cstheme="minorHAnsi"/>
          <w:i w:val="0"/>
          <w:iCs w:val="0"/>
          <w:color w:val="548DD4" w:themeColor="text2" w:themeTint="99"/>
          <w:sz w:val="24"/>
          <w:szCs w:val="24"/>
        </w:rPr>
        <w:t xml:space="preserve">Procédure </w:t>
      </w:r>
      <w:bookmarkEnd w:id="2"/>
      <w:r w:rsidRPr="004D65EA">
        <w:rPr>
          <w:rFonts w:asciiTheme="minorHAnsi" w:hAnsiTheme="minorHAnsi" w:cstheme="minorHAnsi"/>
          <w:i w:val="0"/>
          <w:iCs w:val="0"/>
          <w:color w:val="548DD4" w:themeColor="text2" w:themeTint="99"/>
          <w:sz w:val="24"/>
          <w:szCs w:val="24"/>
        </w:rPr>
        <w:t>administrative</w:t>
      </w:r>
    </w:p>
    <w:p w14:paraId="6C435FAC" w14:textId="25DA12A7" w:rsidR="008F05A9" w:rsidRPr="004D65EA" w:rsidRDefault="00444D31" w:rsidP="004D65EA">
      <w:pPr>
        <w:pStyle w:val="Corpsdetexte"/>
        <w:spacing w:line="26" w:lineRule="atLeast"/>
        <w:ind w:left="-426"/>
        <w:rPr>
          <w:rFonts w:asciiTheme="minorHAnsi" w:hAnsiTheme="minorHAnsi" w:cstheme="minorHAnsi"/>
          <w:sz w:val="24"/>
          <w:szCs w:val="24"/>
        </w:rPr>
      </w:pPr>
      <w:r w:rsidRPr="004D65EA">
        <w:rPr>
          <w:rFonts w:asciiTheme="minorHAnsi" w:hAnsiTheme="minorHAnsi" w:cstheme="minorHAnsi"/>
          <w:sz w:val="24"/>
          <w:szCs w:val="24"/>
        </w:rPr>
        <w:t>Avant de démarrer votre VAE</w:t>
      </w:r>
      <w:r w:rsidR="0031440E">
        <w:rPr>
          <w:rFonts w:asciiTheme="minorHAnsi" w:hAnsiTheme="minorHAnsi" w:cstheme="minorHAnsi"/>
          <w:sz w:val="24"/>
          <w:szCs w:val="24"/>
        </w:rPr>
        <w:t>,</w:t>
      </w:r>
      <w:r w:rsidRPr="004D65EA">
        <w:rPr>
          <w:rFonts w:asciiTheme="minorHAnsi" w:hAnsiTheme="minorHAnsi" w:cstheme="minorHAnsi"/>
          <w:sz w:val="24"/>
          <w:szCs w:val="24"/>
        </w:rPr>
        <w:t xml:space="preserve"> il est important de :</w:t>
      </w:r>
    </w:p>
    <w:p w14:paraId="6FBA3F7E" w14:textId="44FF069E" w:rsidR="008F05A9" w:rsidRPr="004D65EA" w:rsidRDefault="00286D88" w:rsidP="004D65EA">
      <w:pPr>
        <w:pStyle w:val="Paragraphedeliste"/>
        <w:numPr>
          <w:ilvl w:val="0"/>
          <w:numId w:val="13"/>
        </w:numPr>
        <w:tabs>
          <w:tab w:val="left" w:pos="0"/>
        </w:tabs>
        <w:spacing w:line="26" w:lineRule="atLeast"/>
        <w:ind w:left="-426" w:right="481" w:firstLine="0"/>
        <w:rPr>
          <w:rFonts w:asciiTheme="minorHAnsi" w:hAnsiTheme="minorHAnsi" w:cstheme="minorHAnsi"/>
          <w:sz w:val="24"/>
          <w:szCs w:val="24"/>
        </w:rPr>
      </w:pPr>
      <w:r w:rsidRPr="004D65EA">
        <w:rPr>
          <w:rFonts w:asciiTheme="minorHAnsi" w:hAnsiTheme="minorHAnsi" w:cstheme="minorHAnsi"/>
          <w:sz w:val="24"/>
          <w:szCs w:val="24"/>
        </w:rPr>
        <w:t>Vérifier</w:t>
      </w:r>
      <w:r w:rsidR="00444D31" w:rsidRPr="004D65EA">
        <w:rPr>
          <w:rFonts w:asciiTheme="minorHAnsi" w:hAnsiTheme="minorHAnsi" w:cstheme="minorHAnsi"/>
          <w:sz w:val="24"/>
          <w:szCs w:val="24"/>
        </w:rPr>
        <w:t xml:space="preserve"> avec une personne de </w:t>
      </w:r>
      <w:r w:rsidR="00900045">
        <w:rPr>
          <w:rFonts w:asciiTheme="minorHAnsi" w:hAnsiTheme="minorHAnsi" w:cstheme="minorHAnsi"/>
          <w:sz w:val="24"/>
          <w:szCs w:val="24"/>
        </w:rPr>
        <w:t xml:space="preserve">notre </w:t>
      </w:r>
      <w:r w:rsidR="00444D31" w:rsidRPr="004D65EA">
        <w:rPr>
          <w:rFonts w:asciiTheme="minorHAnsi" w:hAnsiTheme="minorHAnsi" w:cstheme="minorHAnsi"/>
          <w:sz w:val="24"/>
          <w:szCs w:val="24"/>
        </w:rPr>
        <w:t xml:space="preserve">équipe les différentes possibilités de prise en </w:t>
      </w:r>
      <w:r w:rsidR="00F10659" w:rsidRPr="004D65EA">
        <w:rPr>
          <w:rFonts w:asciiTheme="minorHAnsi" w:hAnsiTheme="minorHAnsi" w:cstheme="minorHAnsi"/>
          <w:sz w:val="24"/>
          <w:szCs w:val="24"/>
        </w:rPr>
        <w:t>charge de</w:t>
      </w:r>
      <w:r w:rsidR="00444D31" w:rsidRPr="004D65EA">
        <w:rPr>
          <w:rFonts w:asciiTheme="minorHAnsi" w:hAnsiTheme="minorHAnsi" w:cstheme="minorHAnsi"/>
          <w:sz w:val="24"/>
          <w:szCs w:val="24"/>
        </w:rPr>
        <w:t xml:space="preserve"> votre VAE,</w:t>
      </w:r>
    </w:p>
    <w:p w14:paraId="5722C846" w14:textId="01532C8C" w:rsidR="008F05A9" w:rsidRPr="004D65EA" w:rsidRDefault="00286D88" w:rsidP="004D65EA">
      <w:pPr>
        <w:pStyle w:val="Paragraphedeliste"/>
        <w:numPr>
          <w:ilvl w:val="0"/>
          <w:numId w:val="13"/>
        </w:numPr>
        <w:tabs>
          <w:tab w:val="left" w:pos="0"/>
        </w:tabs>
        <w:spacing w:line="26" w:lineRule="atLeast"/>
        <w:ind w:left="-426" w:right="481" w:firstLine="0"/>
        <w:rPr>
          <w:rFonts w:asciiTheme="minorHAnsi" w:hAnsiTheme="minorHAnsi" w:cstheme="minorHAnsi"/>
          <w:sz w:val="24"/>
          <w:szCs w:val="24"/>
        </w:rPr>
      </w:pPr>
      <w:r w:rsidRPr="004D65EA">
        <w:rPr>
          <w:rFonts w:asciiTheme="minorHAnsi" w:hAnsiTheme="minorHAnsi" w:cstheme="minorHAnsi"/>
          <w:sz w:val="24"/>
          <w:szCs w:val="24"/>
        </w:rPr>
        <w:t>Signer</w:t>
      </w:r>
      <w:r w:rsidR="00444D31" w:rsidRPr="004D65EA">
        <w:rPr>
          <w:rFonts w:asciiTheme="minorHAnsi" w:hAnsiTheme="minorHAnsi" w:cstheme="minorHAnsi"/>
          <w:sz w:val="24"/>
          <w:szCs w:val="24"/>
        </w:rPr>
        <w:t xml:space="preserve"> une convention VAE,</w:t>
      </w:r>
    </w:p>
    <w:p w14:paraId="3830DA39" w14:textId="77777777" w:rsidR="008F05A9" w:rsidRPr="004D65EA" w:rsidRDefault="008F05A9" w:rsidP="004D65EA">
      <w:pPr>
        <w:pStyle w:val="Corpsdetexte"/>
        <w:tabs>
          <w:tab w:val="left" w:pos="0"/>
        </w:tabs>
        <w:spacing w:line="26" w:lineRule="atLeast"/>
        <w:ind w:left="-426"/>
        <w:rPr>
          <w:rFonts w:asciiTheme="minorHAnsi" w:hAnsiTheme="minorHAnsi" w:cstheme="minorHAnsi"/>
          <w:sz w:val="24"/>
          <w:szCs w:val="24"/>
        </w:rPr>
      </w:pPr>
    </w:p>
    <w:p w14:paraId="45309772" w14:textId="77777777" w:rsidR="008F05A9" w:rsidRPr="004D65EA" w:rsidRDefault="00444D31" w:rsidP="004D65EA">
      <w:pPr>
        <w:pStyle w:val="Corpsdetexte"/>
        <w:tabs>
          <w:tab w:val="left" w:pos="0"/>
        </w:tabs>
        <w:spacing w:line="26" w:lineRule="atLeast"/>
        <w:ind w:left="-426"/>
        <w:rPr>
          <w:rFonts w:asciiTheme="minorHAnsi" w:hAnsiTheme="minorHAnsi" w:cstheme="minorHAnsi"/>
          <w:sz w:val="24"/>
          <w:szCs w:val="24"/>
        </w:rPr>
      </w:pPr>
      <w:r w:rsidRPr="004D65EA">
        <w:rPr>
          <w:rFonts w:asciiTheme="minorHAnsi" w:hAnsiTheme="minorHAnsi" w:cstheme="minorHAnsi"/>
          <w:sz w:val="24"/>
          <w:szCs w:val="24"/>
        </w:rPr>
        <w:t>En fin d’accompagnement n’oubliez pas de :</w:t>
      </w:r>
    </w:p>
    <w:p w14:paraId="742EC8FA" w14:textId="52D329F6" w:rsidR="008F05A9" w:rsidRPr="004D65EA" w:rsidRDefault="00286D88" w:rsidP="004D65EA">
      <w:pPr>
        <w:pStyle w:val="Paragraphedeliste"/>
        <w:numPr>
          <w:ilvl w:val="0"/>
          <w:numId w:val="14"/>
        </w:numPr>
        <w:tabs>
          <w:tab w:val="left" w:pos="0"/>
        </w:tabs>
        <w:spacing w:line="26" w:lineRule="atLeast"/>
        <w:ind w:left="-426" w:firstLine="0"/>
        <w:rPr>
          <w:rFonts w:asciiTheme="minorHAnsi" w:hAnsiTheme="minorHAnsi" w:cstheme="minorHAnsi"/>
          <w:sz w:val="24"/>
          <w:szCs w:val="24"/>
        </w:rPr>
      </w:pPr>
      <w:r w:rsidRPr="004D65EA">
        <w:rPr>
          <w:rFonts w:asciiTheme="minorHAnsi" w:hAnsiTheme="minorHAnsi" w:cstheme="minorHAnsi"/>
          <w:sz w:val="24"/>
          <w:szCs w:val="24"/>
        </w:rPr>
        <w:t>Signer</w:t>
      </w:r>
      <w:r w:rsidR="00444D31" w:rsidRPr="004D65EA">
        <w:rPr>
          <w:rFonts w:asciiTheme="minorHAnsi" w:hAnsiTheme="minorHAnsi" w:cstheme="minorHAnsi"/>
          <w:sz w:val="24"/>
          <w:szCs w:val="24"/>
        </w:rPr>
        <w:t xml:space="preserve"> vos feuilles de présence,</w:t>
      </w:r>
    </w:p>
    <w:p w14:paraId="41E1137C" w14:textId="6307DBC9" w:rsidR="008F05A9" w:rsidRPr="004D65EA" w:rsidRDefault="00286D88" w:rsidP="004D65EA">
      <w:pPr>
        <w:pStyle w:val="Paragraphedeliste"/>
        <w:numPr>
          <w:ilvl w:val="0"/>
          <w:numId w:val="14"/>
        </w:numPr>
        <w:tabs>
          <w:tab w:val="left" w:pos="0"/>
        </w:tabs>
        <w:spacing w:line="26" w:lineRule="atLeast"/>
        <w:ind w:left="-426" w:firstLine="0"/>
        <w:rPr>
          <w:rFonts w:asciiTheme="minorHAnsi" w:hAnsiTheme="minorHAnsi" w:cstheme="minorHAnsi"/>
          <w:sz w:val="24"/>
          <w:szCs w:val="24"/>
        </w:rPr>
      </w:pPr>
      <w:r w:rsidRPr="004D65EA">
        <w:rPr>
          <w:rFonts w:asciiTheme="minorHAnsi" w:hAnsiTheme="minorHAnsi" w:cstheme="minorHAnsi"/>
          <w:sz w:val="24"/>
          <w:szCs w:val="24"/>
        </w:rPr>
        <w:t>Répondre</w:t>
      </w:r>
      <w:r w:rsidR="00444D31" w:rsidRPr="004D65EA">
        <w:rPr>
          <w:rFonts w:asciiTheme="minorHAnsi" w:hAnsiTheme="minorHAnsi" w:cstheme="minorHAnsi"/>
          <w:sz w:val="24"/>
          <w:szCs w:val="24"/>
        </w:rPr>
        <w:t xml:space="preserve"> à notre enquête de satisfaction.</w:t>
      </w:r>
    </w:p>
    <w:p w14:paraId="72B54ED7" w14:textId="77777777" w:rsidR="008F05A9" w:rsidRPr="004D65EA" w:rsidRDefault="008F05A9" w:rsidP="004D65EA">
      <w:pPr>
        <w:pStyle w:val="Corpsdetexte"/>
        <w:spacing w:line="26" w:lineRule="atLeast"/>
        <w:ind w:left="-426"/>
        <w:rPr>
          <w:rFonts w:asciiTheme="minorHAnsi" w:hAnsiTheme="minorHAnsi" w:cstheme="minorHAnsi"/>
          <w:sz w:val="24"/>
          <w:szCs w:val="24"/>
        </w:rPr>
      </w:pPr>
    </w:p>
    <w:p w14:paraId="309E834B" w14:textId="77777777" w:rsidR="008F05A9" w:rsidRPr="004D65EA" w:rsidRDefault="00444D31" w:rsidP="004D65EA">
      <w:pPr>
        <w:pStyle w:val="Titre3"/>
        <w:pBdr>
          <w:bottom w:val="single" w:sz="4" w:space="1" w:color="auto"/>
        </w:pBdr>
        <w:spacing w:line="26" w:lineRule="atLeast"/>
        <w:ind w:left="-426"/>
        <w:rPr>
          <w:rFonts w:asciiTheme="minorHAnsi" w:hAnsiTheme="minorHAnsi" w:cstheme="minorHAnsi"/>
          <w:color w:val="548DD4" w:themeColor="text2" w:themeTint="99"/>
          <w:sz w:val="24"/>
          <w:szCs w:val="24"/>
        </w:rPr>
      </w:pPr>
      <w:r w:rsidRPr="004D65EA">
        <w:rPr>
          <w:rFonts w:asciiTheme="minorHAnsi" w:hAnsiTheme="minorHAnsi" w:cstheme="minorHAnsi"/>
          <w:color w:val="548DD4" w:themeColor="text2" w:themeTint="99"/>
          <w:sz w:val="24"/>
          <w:szCs w:val="24"/>
        </w:rPr>
        <w:t>Informations complémentaires sur la VAE et son financement</w:t>
      </w:r>
    </w:p>
    <w:p w14:paraId="6F106B75" w14:textId="77777777" w:rsidR="009F0EF6" w:rsidRPr="004D65EA" w:rsidRDefault="009F0EF6" w:rsidP="004D65EA">
      <w:pPr>
        <w:pStyle w:val="Paragraphedeliste"/>
        <w:numPr>
          <w:ilvl w:val="0"/>
          <w:numId w:val="12"/>
        </w:numPr>
        <w:tabs>
          <w:tab w:val="left" w:pos="0"/>
        </w:tabs>
        <w:spacing w:line="26" w:lineRule="atLeast"/>
        <w:ind w:left="-426" w:firstLine="0"/>
        <w:rPr>
          <w:rFonts w:asciiTheme="minorHAnsi" w:hAnsiTheme="minorHAnsi" w:cstheme="minorHAnsi"/>
          <w:sz w:val="24"/>
          <w:szCs w:val="24"/>
        </w:rPr>
      </w:pPr>
      <w:r w:rsidRPr="004D65EA">
        <w:rPr>
          <w:rFonts w:asciiTheme="minorHAnsi" w:hAnsiTheme="minorHAnsi" w:cstheme="minorHAnsi"/>
          <w:sz w:val="24"/>
          <w:szCs w:val="24"/>
        </w:rPr>
        <w:t>vae.gouv.fr</w:t>
      </w:r>
    </w:p>
    <w:p w14:paraId="062FD196" w14:textId="1905FB02" w:rsidR="00286D88" w:rsidRPr="004D65EA" w:rsidRDefault="00286D88" w:rsidP="004D65EA">
      <w:pPr>
        <w:pStyle w:val="Paragraphedeliste"/>
        <w:numPr>
          <w:ilvl w:val="0"/>
          <w:numId w:val="12"/>
        </w:numPr>
        <w:tabs>
          <w:tab w:val="left" w:pos="0"/>
        </w:tabs>
        <w:spacing w:line="26" w:lineRule="atLeast"/>
        <w:ind w:left="-426" w:firstLine="0"/>
        <w:rPr>
          <w:rFonts w:asciiTheme="minorHAnsi" w:hAnsiTheme="minorHAnsi" w:cstheme="minorHAnsi"/>
          <w:sz w:val="24"/>
          <w:szCs w:val="24"/>
        </w:rPr>
      </w:pPr>
      <w:r w:rsidRPr="004D65EA">
        <w:rPr>
          <w:rFonts w:asciiTheme="minorHAnsi" w:hAnsiTheme="minorHAnsi" w:cstheme="minorHAnsi"/>
          <w:sz w:val="24"/>
          <w:szCs w:val="24"/>
        </w:rPr>
        <w:t>transitionspro-normandie.fr</w:t>
      </w:r>
    </w:p>
    <w:p w14:paraId="476E2E8B" w14:textId="5FD184FD" w:rsidR="00286D88" w:rsidRPr="004D65EA" w:rsidRDefault="00286D88" w:rsidP="004D65EA">
      <w:pPr>
        <w:pStyle w:val="Paragraphedeliste"/>
        <w:numPr>
          <w:ilvl w:val="0"/>
          <w:numId w:val="12"/>
        </w:numPr>
        <w:tabs>
          <w:tab w:val="left" w:pos="0"/>
        </w:tabs>
        <w:spacing w:line="26" w:lineRule="atLeast"/>
        <w:ind w:left="-426" w:firstLine="0"/>
        <w:rPr>
          <w:rFonts w:asciiTheme="minorHAnsi" w:hAnsiTheme="minorHAnsi" w:cstheme="minorHAnsi"/>
          <w:sz w:val="24"/>
          <w:szCs w:val="24"/>
        </w:rPr>
      </w:pPr>
      <w:r w:rsidRPr="004D65EA">
        <w:rPr>
          <w:rFonts w:asciiTheme="minorHAnsi" w:hAnsiTheme="minorHAnsi" w:cstheme="minorHAnsi"/>
          <w:sz w:val="24"/>
          <w:szCs w:val="24"/>
        </w:rPr>
        <w:t>vae@normandie.fr</w:t>
      </w:r>
    </w:p>
    <w:p w14:paraId="280C9B07" w14:textId="34AAB3E0" w:rsidR="008F05A9" w:rsidRPr="004D65EA" w:rsidRDefault="00000000" w:rsidP="004D65EA">
      <w:pPr>
        <w:pStyle w:val="Paragraphedeliste"/>
        <w:numPr>
          <w:ilvl w:val="0"/>
          <w:numId w:val="12"/>
        </w:numPr>
        <w:tabs>
          <w:tab w:val="left" w:pos="0"/>
        </w:tabs>
        <w:spacing w:line="26" w:lineRule="atLeast"/>
        <w:ind w:left="-426" w:firstLine="0"/>
        <w:rPr>
          <w:rFonts w:asciiTheme="minorHAnsi" w:hAnsiTheme="minorHAnsi" w:cstheme="minorHAnsi"/>
          <w:sz w:val="24"/>
          <w:szCs w:val="24"/>
        </w:rPr>
      </w:pPr>
      <w:hyperlink r:id="rId27">
        <w:r w:rsidR="00444D31" w:rsidRPr="004D65EA">
          <w:rPr>
            <w:rFonts w:asciiTheme="minorHAnsi" w:hAnsiTheme="minorHAnsi" w:cstheme="minorHAnsi"/>
            <w:sz w:val="24"/>
            <w:szCs w:val="24"/>
          </w:rPr>
          <w:t>pole-emploi.fr</w:t>
        </w:r>
      </w:hyperlink>
    </w:p>
    <w:p w14:paraId="497D36DA" w14:textId="77777777" w:rsidR="007557E1" w:rsidRPr="004D65EA" w:rsidRDefault="00691AB7" w:rsidP="004D65EA">
      <w:pPr>
        <w:pStyle w:val="Paragraphedeliste"/>
        <w:numPr>
          <w:ilvl w:val="0"/>
          <w:numId w:val="12"/>
        </w:numPr>
        <w:tabs>
          <w:tab w:val="left" w:pos="0"/>
        </w:tabs>
        <w:spacing w:line="26" w:lineRule="atLeast"/>
        <w:ind w:left="-426" w:firstLine="0"/>
        <w:rPr>
          <w:rFonts w:asciiTheme="minorHAnsi" w:hAnsiTheme="minorHAnsi" w:cstheme="minorHAnsi"/>
          <w:sz w:val="24"/>
          <w:szCs w:val="24"/>
        </w:rPr>
      </w:pPr>
      <w:r w:rsidRPr="004D65EA">
        <w:rPr>
          <w:rFonts w:asciiTheme="minorHAnsi" w:hAnsiTheme="minorHAnsi" w:cstheme="minorHAnsi"/>
          <w:sz w:val="24"/>
          <w:szCs w:val="24"/>
        </w:rPr>
        <w:t>moncompteformation.</w:t>
      </w:r>
      <w:r w:rsidR="009F0EF6" w:rsidRPr="004D65EA">
        <w:rPr>
          <w:rFonts w:asciiTheme="minorHAnsi" w:hAnsiTheme="minorHAnsi" w:cstheme="minorHAnsi"/>
          <w:sz w:val="24"/>
          <w:szCs w:val="24"/>
        </w:rPr>
        <w:t>gouv.</w:t>
      </w:r>
      <w:r w:rsidRPr="004D65EA">
        <w:rPr>
          <w:rFonts w:asciiTheme="minorHAnsi" w:hAnsiTheme="minorHAnsi" w:cstheme="minorHAnsi"/>
          <w:sz w:val="24"/>
          <w:szCs w:val="24"/>
        </w:rPr>
        <w:t>fr</w:t>
      </w:r>
    </w:p>
    <w:p w14:paraId="06A42CC5" w14:textId="08CF1662" w:rsidR="008F05A9" w:rsidRPr="004D65EA" w:rsidRDefault="007557E1" w:rsidP="004D65EA">
      <w:pPr>
        <w:pStyle w:val="Paragraphedeliste"/>
        <w:numPr>
          <w:ilvl w:val="0"/>
          <w:numId w:val="12"/>
        </w:numPr>
        <w:tabs>
          <w:tab w:val="left" w:pos="0"/>
        </w:tabs>
        <w:spacing w:line="26" w:lineRule="atLeast"/>
        <w:ind w:left="-426" w:firstLine="0"/>
        <w:rPr>
          <w:rFonts w:asciiTheme="minorHAnsi" w:hAnsiTheme="minorHAnsi" w:cstheme="minorHAnsi"/>
          <w:sz w:val="24"/>
          <w:szCs w:val="24"/>
        </w:rPr>
      </w:pPr>
      <w:r w:rsidRPr="004D65EA">
        <w:rPr>
          <w:rFonts w:asciiTheme="minorHAnsi" w:hAnsiTheme="minorHAnsi" w:cstheme="minorHAnsi"/>
          <w:sz w:val="24"/>
          <w:szCs w:val="24"/>
        </w:rPr>
        <w:t>…</w:t>
      </w:r>
      <w:hyperlink r:id="rId28"/>
    </w:p>
    <w:p w14:paraId="63563125" w14:textId="77777777" w:rsidR="008F05A9" w:rsidRPr="004D65EA" w:rsidRDefault="008F05A9" w:rsidP="004D65EA">
      <w:pPr>
        <w:pStyle w:val="Corpsdetexte"/>
        <w:spacing w:line="26" w:lineRule="atLeast"/>
        <w:ind w:left="-426"/>
        <w:rPr>
          <w:rFonts w:asciiTheme="minorHAnsi" w:hAnsiTheme="minorHAnsi" w:cstheme="minorHAnsi"/>
          <w:sz w:val="24"/>
          <w:szCs w:val="24"/>
        </w:rPr>
      </w:pPr>
    </w:p>
    <w:p w14:paraId="7CA83F64" w14:textId="77777777" w:rsidR="008F05A9" w:rsidRPr="004D65EA" w:rsidRDefault="00444D31" w:rsidP="004D65EA">
      <w:pPr>
        <w:pStyle w:val="Titre3"/>
        <w:pBdr>
          <w:bottom w:val="single" w:sz="4" w:space="1" w:color="auto"/>
        </w:pBdr>
        <w:spacing w:line="26" w:lineRule="atLeast"/>
        <w:ind w:left="-426"/>
        <w:rPr>
          <w:rFonts w:asciiTheme="minorHAnsi" w:hAnsiTheme="minorHAnsi" w:cstheme="minorHAnsi"/>
          <w:color w:val="548DD4" w:themeColor="text2" w:themeTint="99"/>
          <w:sz w:val="24"/>
          <w:szCs w:val="24"/>
        </w:rPr>
      </w:pPr>
      <w:r w:rsidRPr="004D65EA">
        <w:rPr>
          <w:rFonts w:asciiTheme="minorHAnsi" w:hAnsiTheme="minorHAnsi" w:cstheme="minorHAnsi"/>
          <w:color w:val="548DD4" w:themeColor="text2" w:themeTint="99"/>
          <w:sz w:val="24"/>
          <w:szCs w:val="24"/>
        </w:rPr>
        <w:t>Tarifs</w:t>
      </w:r>
    </w:p>
    <w:p w14:paraId="1E879A17" w14:textId="77777777" w:rsidR="00F10659" w:rsidRPr="004D65EA" w:rsidRDefault="00F10659" w:rsidP="004D65EA">
      <w:pPr>
        <w:pStyle w:val="Corpsdetexte"/>
        <w:spacing w:line="26" w:lineRule="atLeast"/>
        <w:ind w:left="-426"/>
        <w:rPr>
          <w:rFonts w:asciiTheme="minorHAnsi" w:hAnsiTheme="minorHAnsi" w:cstheme="minorHAnsi"/>
          <w:sz w:val="24"/>
          <w:szCs w:val="24"/>
        </w:rPr>
      </w:pPr>
    </w:p>
    <w:p w14:paraId="5D94CF32" w14:textId="05C02588" w:rsidR="008F05A9" w:rsidRDefault="00444D31" w:rsidP="004D65EA">
      <w:pPr>
        <w:pStyle w:val="Corpsdetexte"/>
        <w:spacing w:line="26" w:lineRule="atLeast"/>
        <w:ind w:left="-426"/>
        <w:rPr>
          <w:rFonts w:asciiTheme="minorHAnsi" w:hAnsiTheme="minorHAnsi" w:cstheme="minorHAnsi"/>
          <w:sz w:val="24"/>
          <w:szCs w:val="24"/>
        </w:rPr>
      </w:pPr>
      <w:r w:rsidRPr="004D65EA">
        <w:rPr>
          <w:rFonts w:asciiTheme="minorHAnsi" w:hAnsiTheme="minorHAnsi" w:cstheme="minorHAnsi"/>
          <w:sz w:val="24"/>
          <w:szCs w:val="24"/>
        </w:rPr>
        <w:t xml:space="preserve">La démarche VAE comprend l’accompagnement </w:t>
      </w:r>
      <w:r w:rsidR="0031440E">
        <w:rPr>
          <w:rFonts w:asciiTheme="minorHAnsi" w:hAnsiTheme="minorHAnsi" w:cstheme="minorHAnsi"/>
          <w:sz w:val="24"/>
          <w:szCs w:val="24"/>
        </w:rPr>
        <w:t xml:space="preserve">individuel </w:t>
      </w:r>
      <w:r w:rsidR="00286D88" w:rsidRPr="004D65EA">
        <w:rPr>
          <w:rFonts w:asciiTheme="minorHAnsi" w:hAnsiTheme="minorHAnsi" w:cstheme="minorHAnsi"/>
          <w:sz w:val="24"/>
          <w:szCs w:val="24"/>
        </w:rPr>
        <w:t xml:space="preserve">à la rédaction du livret 2 </w:t>
      </w:r>
      <w:r w:rsidRPr="004D65EA">
        <w:rPr>
          <w:rFonts w:asciiTheme="minorHAnsi" w:hAnsiTheme="minorHAnsi" w:cstheme="minorHAnsi"/>
          <w:sz w:val="24"/>
          <w:szCs w:val="24"/>
        </w:rPr>
        <w:t xml:space="preserve">et </w:t>
      </w:r>
      <w:r w:rsidR="00286D88" w:rsidRPr="004D65EA">
        <w:rPr>
          <w:rFonts w:asciiTheme="minorHAnsi" w:hAnsiTheme="minorHAnsi" w:cstheme="minorHAnsi"/>
          <w:sz w:val="24"/>
          <w:szCs w:val="24"/>
        </w:rPr>
        <w:t xml:space="preserve">la préparation au passage devant </w:t>
      </w:r>
      <w:r w:rsidRPr="004D65EA">
        <w:rPr>
          <w:rFonts w:asciiTheme="minorHAnsi" w:hAnsiTheme="minorHAnsi" w:cstheme="minorHAnsi"/>
          <w:sz w:val="24"/>
          <w:szCs w:val="24"/>
        </w:rPr>
        <w:t>le jury.</w:t>
      </w:r>
      <w:r w:rsidR="0031440E">
        <w:rPr>
          <w:rFonts w:asciiTheme="minorHAnsi" w:hAnsiTheme="minorHAnsi" w:cstheme="minorHAnsi"/>
          <w:sz w:val="24"/>
          <w:szCs w:val="24"/>
        </w:rPr>
        <w:t xml:space="preserve"> </w:t>
      </w:r>
    </w:p>
    <w:p w14:paraId="58D138DD" w14:textId="77777777" w:rsidR="0031440E" w:rsidRPr="004D65EA" w:rsidRDefault="0031440E" w:rsidP="004D65EA">
      <w:pPr>
        <w:pStyle w:val="Corpsdetexte"/>
        <w:spacing w:line="26" w:lineRule="atLeast"/>
        <w:ind w:left="-426"/>
        <w:rPr>
          <w:rFonts w:asciiTheme="minorHAnsi" w:hAnsiTheme="minorHAnsi" w:cstheme="minorHAnsi"/>
          <w:sz w:val="24"/>
          <w:szCs w:val="24"/>
        </w:rPr>
      </w:pPr>
    </w:p>
    <w:p w14:paraId="30DD9259" w14:textId="637331A6" w:rsidR="008F05A9" w:rsidRPr="004D65EA" w:rsidRDefault="00F10659" w:rsidP="004D65EA">
      <w:pPr>
        <w:pStyle w:val="Corpsdetexte"/>
        <w:spacing w:line="26" w:lineRule="atLeast"/>
        <w:ind w:left="-426"/>
        <w:rPr>
          <w:rFonts w:asciiTheme="minorHAnsi" w:hAnsiTheme="minorHAnsi" w:cstheme="minorHAnsi"/>
          <w:sz w:val="24"/>
          <w:szCs w:val="24"/>
        </w:rPr>
      </w:pPr>
      <w:r w:rsidRPr="004D65EA">
        <w:rPr>
          <w:rFonts w:asciiTheme="minorHAnsi" w:hAnsiTheme="minorHAnsi" w:cstheme="minorHAnsi"/>
          <w:sz w:val="24"/>
          <w:szCs w:val="24"/>
        </w:rPr>
        <w:t>Un devis vous sera proposé</w:t>
      </w:r>
      <w:r w:rsidR="0031440E">
        <w:rPr>
          <w:rFonts w:asciiTheme="minorHAnsi" w:hAnsiTheme="minorHAnsi" w:cstheme="minorHAnsi"/>
          <w:sz w:val="24"/>
          <w:szCs w:val="24"/>
        </w:rPr>
        <w:t xml:space="preserve"> allant de 1200 à 2000 €</w:t>
      </w:r>
      <w:r w:rsidR="00E31829">
        <w:rPr>
          <w:rFonts w:asciiTheme="minorHAnsi" w:hAnsiTheme="minorHAnsi" w:cstheme="minorHAnsi"/>
          <w:sz w:val="24"/>
          <w:szCs w:val="24"/>
        </w:rPr>
        <w:t xml:space="preserve">. </w:t>
      </w:r>
    </w:p>
    <w:p w14:paraId="5F3E6958" w14:textId="77777777" w:rsidR="00F10659" w:rsidRPr="004D65EA" w:rsidRDefault="00F10659" w:rsidP="004D65EA">
      <w:pPr>
        <w:pStyle w:val="Corpsdetexte"/>
        <w:spacing w:line="26" w:lineRule="atLeast"/>
        <w:ind w:left="-426"/>
        <w:rPr>
          <w:rFonts w:asciiTheme="minorHAnsi" w:hAnsiTheme="minorHAnsi" w:cstheme="minorHAnsi"/>
          <w:sz w:val="24"/>
          <w:szCs w:val="24"/>
        </w:rPr>
      </w:pPr>
    </w:p>
    <w:p w14:paraId="3F442A5D" w14:textId="77777777" w:rsidR="008F05A9" w:rsidRPr="004D65EA" w:rsidRDefault="00444D31" w:rsidP="004D65EA">
      <w:pPr>
        <w:pStyle w:val="Titre3"/>
        <w:pBdr>
          <w:bottom w:val="single" w:sz="4" w:space="1" w:color="auto"/>
        </w:pBdr>
        <w:spacing w:line="26" w:lineRule="atLeast"/>
        <w:ind w:left="-426"/>
        <w:rPr>
          <w:rFonts w:asciiTheme="minorHAnsi" w:hAnsiTheme="minorHAnsi" w:cstheme="minorHAnsi"/>
          <w:color w:val="548DD4" w:themeColor="text2" w:themeTint="99"/>
          <w:sz w:val="24"/>
          <w:szCs w:val="24"/>
        </w:rPr>
      </w:pPr>
      <w:r w:rsidRPr="004D65EA">
        <w:rPr>
          <w:rFonts w:asciiTheme="minorHAnsi" w:hAnsiTheme="minorHAnsi" w:cstheme="minorHAnsi"/>
          <w:color w:val="548DD4" w:themeColor="text2" w:themeTint="99"/>
          <w:sz w:val="24"/>
          <w:szCs w:val="24"/>
        </w:rPr>
        <w:t>Comment obtenir un financement ?</w:t>
      </w:r>
    </w:p>
    <w:p w14:paraId="3519F6F2" w14:textId="77777777" w:rsidR="008F05A9" w:rsidRPr="004D65EA" w:rsidRDefault="00444D31" w:rsidP="004D65EA">
      <w:pPr>
        <w:pStyle w:val="Corpsdetexte"/>
        <w:spacing w:line="26" w:lineRule="atLeast"/>
        <w:ind w:left="-426"/>
        <w:rPr>
          <w:rFonts w:asciiTheme="minorHAnsi" w:hAnsiTheme="minorHAnsi" w:cstheme="minorHAnsi"/>
          <w:sz w:val="24"/>
          <w:szCs w:val="24"/>
        </w:rPr>
      </w:pPr>
      <w:r w:rsidRPr="004D65EA">
        <w:rPr>
          <w:rFonts w:asciiTheme="minorHAnsi" w:hAnsiTheme="minorHAnsi" w:cstheme="minorHAnsi"/>
          <w:sz w:val="24"/>
          <w:szCs w:val="24"/>
        </w:rPr>
        <w:t>Le financement possible de votre démarche dépend de votre statut. Les plus courants sont :</w:t>
      </w:r>
    </w:p>
    <w:p w14:paraId="40236E7E" w14:textId="77777777" w:rsidR="008F05A9" w:rsidRPr="004D65EA" w:rsidRDefault="00444D31" w:rsidP="0031440E">
      <w:pPr>
        <w:pStyle w:val="Paragraphedeliste"/>
        <w:numPr>
          <w:ilvl w:val="0"/>
          <w:numId w:val="5"/>
        </w:numPr>
        <w:tabs>
          <w:tab w:val="left" w:pos="0"/>
          <w:tab w:val="left" w:pos="709"/>
        </w:tabs>
        <w:spacing w:line="26" w:lineRule="atLeast"/>
        <w:ind w:left="0" w:hanging="426"/>
        <w:rPr>
          <w:rFonts w:asciiTheme="minorHAnsi" w:hAnsiTheme="minorHAnsi" w:cstheme="minorHAnsi"/>
          <w:sz w:val="24"/>
          <w:szCs w:val="24"/>
        </w:rPr>
      </w:pPr>
      <w:r w:rsidRPr="004D65EA">
        <w:rPr>
          <w:rFonts w:asciiTheme="minorHAnsi" w:hAnsiTheme="minorHAnsi" w:cstheme="minorHAnsi"/>
          <w:b/>
          <w:sz w:val="24"/>
          <w:szCs w:val="24"/>
        </w:rPr>
        <w:t xml:space="preserve">Salarié : </w:t>
      </w:r>
      <w:r w:rsidRPr="004D65EA">
        <w:rPr>
          <w:rFonts w:asciiTheme="minorHAnsi" w:hAnsiTheme="minorHAnsi" w:cstheme="minorHAnsi"/>
          <w:sz w:val="24"/>
          <w:szCs w:val="24"/>
        </w:rPr>
        <w:t>employeur (plan de de développement des compétences) ; CPF</w:t>
      </w:r>
    </w:p>
    <w:p w14:paraId="2A52A3AD" w14:textId="3A1BF5E3" w:rsidR="008F05A9" w:rsidRPr="004D65EA" w:rsidRDefault="00444D31" w:rsidP="004D65EA">
      <w:pPr>
        <w:pStyle w:val="Paragraphedeliste"/>
        <w:numPr>
          <w:ilvl w:val="0"/>
          <w:numId w:val="5"/>
        </w:numPr>
        <w:tabs>
          <w:tab w:val="left" w:pos="0"/>
          <w:tab w:val="left" w:pos="709"/>
        </w:tabs>
        <w:spacing w:line="26" w:lineRule="atLeast"/>
        <w:ind w:left="-426" w:firstLine="0"/>
        <w:rPr>
          <w:rFonts w:asciiTheme="minorHAnsi" w:hAnsiTheme="minorHAnsi" w:cstheme="minorHAnsi"/>
          <w:sz w:val="24"/>
          <w:szCs w:val="24"/>
        </w:rPr>
      </w:pPr>
      <w:r w:rsidRPr="004D65EA">
        <w:rPr>
          <w:rFonts w:asciiTheme="minorHAnsi" w:hAnsiTheme="minorHAnsi" w:cstheme="minorHAnsi"/>
          <w:b/>
          <w:sz w:val="24"/>
          <w:szCs w:val="24"/>
        </w:rPr>
        <w:t xml:space="preserve">Demandeur d’emploi : </w:t>
      </w:r>
      <w:r w:rsidRPr="004D65EA">
        <w:rPr>
          <w:rFonts w:asciiTheme="minorHAnsi" w:hAnsiTheme="minorHAnsi" w:cstheme="minorHAnsi"/>
          <w:sz w:val="24"/>
          <w:szCs w:val="24"/>
        </w:rPr>
        <w:t>Pôle Emploi, Région</w:t>
      </w:r>
    </w:p>
    <w:p w14:paraId="4D38E41A" w14:textId="77777777" w:rsidR="00F10659" w:rsidRPr="004D65EA" w:rsidRDefault="00444D31" w:rsidP="004D65EA">
      <w:pPr>
        <w:pStyle w:val="Titre3"/>
        <w:numPr>
          <w:ilvl w:val="0"/>
          <w:numId w:val="5"/>
        </w:numPr>
        <w:tabs>
          <w:tab w:val="left" w:pos="0"/>
          <w:tab w:val="left" w:pos="709"/>
        </w:tabs>
        <w:spacing w:line="26" w:lineRule="atLeast"/>
        <w:ind w:left="-426" w:right="337" w:firstLine="0"/>
        <w:jc w:val="both"/>
        <w:rPr>
          <w:rFonts w:asciiTheme="minorHAnsi" w:hAnsiTheme="minorHAnsi" w:cstheme="minorHAnsi"/>
          <w:sz w:val="24"/>
          <w:szCs w:val="24"/>
        </w:rPr>
      </w:pPr>
      <w:r w:rsidRPr="004D65EA">
        <w:rPr>
          <w:rFonts w:asciiTheme="minorHAnsi" w:hAnsiTheme="minorHAnsi" w:cstheme="minorHAnsi"/>
          <w:sz w:val="24"/>
          <w:szCs w:val="24"/>
        </w:rPr>
        <w:t xml:space="preserve">Profession libérale : </w:t>
      </w:r>
      <w:r w:rsidRPr="004D65EA">
        <w:rPr>
          <w:rFonts w:asciiTheme="minorHAnsi" w:hAnsiTheme="minorHAnsi" w:cstheme="minorHAnsi"/>
          <w:b w:val="0"/>
          <w:sz w:val="24"/>
          <w:szCs w:val="24"/>
        </w:rPr>
        <w:t>CPF</w:t>
      </w:r>
    </w:p>
    <w:p w14:paraId="72E31A6D" w14:textId="77777777" w:rsidR="0031440E" w:rsidRDefault="0031440E" w:rsidP="004D65EA">
      <w:pPr>
        <w:pStyle w:val="Titre3"/>
        <w:tabs>
          <w:tab w:val="left" w:pos="709"/>
        </w:tabs>
        <w:spacing w:line="26" w:lineRule="atLeast"/>
        <w:ind w:left="-426" w:right="337"/>
        <w:jc w:val="both"/>
        <w:rPr>
          <w:rFonts w:asciiTheme="minorHAnsi" w:hAnsiTheme="minorHAnsi" w:cstheme="minorHAnsi"/>
          <w:b w:val="0"/>
          <w:bCs w:val="0"/>
          <w:sz w:val="24"/>
          <w:szCs w:val="24"/>
        </w:rPr>
      </w:pPr>
    </w:p>
    <w:p w14:paraId="1F8215F4" w14:textId="4223CFAE" w:rsidR="008F05A9" w:rsidRPr="004D65EA" w:rsidRDefault="00444D31" w:rsidP="004D65EA">
      <w:pPr>
        <w:pStyle w:val="Titre3"/>
        <w:tabs>
          <w:tab w:val="left" w:pos="709"/>
        </w:tabs>
        <w:spacing w:line="26" w:lineRule="atLeast"/>
        <w:ind w:left="-426" w:right="337"/>
        <w:jc w:val="both"/>
        <w:rPr>
          <w:rFonts w:asciiTheme="minorHAnsi" w:hAnsiTheme="minorHAnsi" w:cstheme="minorHAnsi"/>
          <w:b w:val="0"/>
          <w:bCs w:val="0"/>
          <w:sz w:val="24"/>
          <w:szCs w:val="24"/>
        </w:rPr>
      </w:pPr>
      <w:r w:rsidRPr="004D65EA">
        <w:rPr>
          <w:rFonts w:asciiTheme="minorHAnsi" w:hAnsiTheme="minorHAnsi" w:cstheme="minorHAnsi"/>
          <w:b w:val="0"/>
          <w:bCs w:val="0"/>
          <w:sz w:val="24"/>
          <w:szCs w:val="24"/>
        </w:rPr>
        <w:t xml:space="preserve">N’hésitez pas à vous tourner vers votre service RH ou formation pour connaitre les possibilités de financement où le nom de l’OPCO auquel vous êtes rattachés. Vous pouvez également trouver de </w:t>
      </w:r>
      <w:r w:rsidR="00F10659" w:rsidRPr="004D65EA">
        <w:rPr>
          <w:rFonts w:asciiTheme="minorHAnsi" w:hAnsiTheme="minorHAnsi" w:cstheme="minorHAnsi"/>
          <w:b w:val="0"/>
          <w:bCs w:val="0"/>
          <w:sz w:val="24"/>
          <w:szCs w:val="24"/>
        </w:rPr>
        <w:t>plus amples informations sur</w:t>
      </w:r>
      <w:r w:rsidRPr="004D65EA">
        <w:rPr>
          <w:rFonts w:asciiTheme="minorHAnsi" w:hAnsiTheme="minorHAnsi" w:cstheme="minorHAnsi"/>
          <w:b w:val="0"/>
          <w:bCs w:val="0"/>
          <w:sz w:val="24"/>
          <w:szCs w:val="24"/>
        </w:rPr>
        <w:t xml:space="preserve"> vae.gouv.fr</w:t>
      </w:r>
    </w:p>
    <w:p w14:paraId="41C312C1" w14:textId="77777777" w:rsidR="008F05A9" w:rsidRPr="004D65EA" w:rsidRDefault="008F05A9" w:rsidP="004D65EA">
      <w:pPr>
        <w:tabs>
          <w:tab w:val="left" w:pos="709"/>
        </w:tabs>
        <w:ind w:left="-426"/>
        <w:rPr>
          <w:rFonts w:asciiTheme="minorHAnsi" w:hAnsiTheme="minorHAnsi" w:cstheme="minorHAnsi"/>
          <w:sz w:val="18"/>
        </w:rPr>
        <w:sectPr w:rsidR="008F05A9" w:rsidRPr="004D65EA" w:rsidSect="00F10659">
          <w:footerReference w:type="even" r:id="rId29"/>
          <w:pgSz w:w="8400" w:h="11910"/>
          <w:pgMar w:top="851" w:right="603" w:bottom="1417" w:left="1417" w:header="0" w:footer="561" w:gutter="0"/>
          <w:cols w:space="720"/>
          <w:docGrid w:linePitch="299"/>
        </w:sectPr>
      </w:pPr>
    </w:p>
    <w:p w14:paraId="41A48E96" w14:textId="5AA96829" w:rsidR="008F05A9" w:rsidRPr="004D65EA" w:rsidRDefault="00F10659" w:rsidP="00F10659">
      <w:pPr>
        <w:spacing w:before="15"/>
        <w:ind w:right="-1"/>
        <w:jc w:val="center"/>
        <w:rPr>
          <w:rFonts w:asciiTheme="minorHAnsi" w:hAnsiTheme="minorHAnsi" w:cstheme="minorHAnsi"/>
          <w:b/>
          <w:color w:val="548DD4" w:themeColor="text2" w:themeTint="99"/>
          <w:sz w:val="28"/>
          <w:szCs w:val="28"/>
        </w:rPr>
      </w:pPr>
      <w:r w:rsidRPr="004D65EA">
        <w:rPr>
          <w:rFonts w:asciiTheme="minorHAnsi" w:hAnsiTheme="minorHAnsi" w:cstheme="minorHAnsi"/>
          <w:b/>
          <w:color w:val="548DD4" w:themeColor="text2" w:themeTint="99"/>
          <w:sz w:val="28"/>
          <w:szCs w:val="28"/>
        </w:rPr>
        <w:lastRenderedPageBreak/>
        <w:t>L’ACCOMPAGNEMENT A LA VAE</w:t>
      </w:r>
    </w:p>
    <w:p w14:paraId="4FF1CF0C" w14:textId="157BB918" w:rsidR="002C4358" w:rsidRPr="004D65EA" w:rsidRDefault="00F10659" w:rsidP="002C4358">
      <w:pPr>
        <w:spacing w:before="15"/>
        <w:ind w:right="-1"/>
        <w:jc w:val="center"/>
        <w:rPr>
          <w:rFonts w:asciiTheme="minorHAnsi" w:hAnsiTheme="minorHAnsi" w:cstheme="minorHAnsi"/>
          <w:b/>
          <w:sz w:val="24"/>
          <w:szCs w:val="24"/>
        </w:rPr>
      </w:pPr>
      <w:r w:rsidRPr="004D65EA">
        <w:rPr>
          <w:rFonts w:asciiTheme="minorHAnsi" w:hAnsiTheme="minorHAnsi" w:cstheme="minorHAnsi"/>
          <w:b/>
          <w:sz w:val="24"/>
          <w:szCs w:val="24"/>
        </w:rPr>
        <w:t xml:space="preserve">Accompagnement de </w:t>
      </w:r>
      <w:r w:rsidR="00900045">
        <w:rPr>
          <w:rFonts w:asciiTheme="minorHAnsi" w:hAnsiTheme="minorHAnsi" w:cstheme="minorHAnsi"/>
          <w:b/>
          <w:sz w:val="24"/>
          <w:szCs w:val="24"/>
        </w:rPr>
        <w:t>20 à</w:t>
      </w:r>
      <w:r w:rsidRPr="004D65EA">
        <w:rPr>
          <w:rFonts w:asciiTheme="minorHAnsi" w:hAnsiTheme="minorHAnsi" w:cstheme="minorHAnsi"/>
          <w:b/>
          <w:sz w:val="24"/>
          <w:szCs w:val="24"/>
        </w:rPr>
        <w:t>24 heures</w:t>
      </w:r>
    </w:p>
    <w:p w14:paraId="561E3DB1" w14:textId="4669849A" w:rsidR="002C4358" w:rsidRPr="004D65EA" w:rsidRDefault="00F10659" w:rsidP="002C4358">
      <w:pPr>
        <w:spacing w:before="15"/>
        <w:ind w:right="-1"/>
        <w:jc w:val="center"/>
        <w:rPr>
          <w:rFonts w:asciiTheme="minorHAnsi" w:hAnsiTheme="minorHAnsi" w:cstheme="minorHAnsi"/>
          <w:b/>
          <w:sz w:val="24"/>
          <w:szCs w:val="24"/>
        </w:rPr>
      </w:pPr>
      <w:proofErr w:type="gramStart"/>
      <w:r w:rsidRPr="004D65EA">
        <w:rPr>
          <w:rFonts w:asciiTheme="minorHAnsi" w:hAnsiTheme="minorHAnsi" w:cstheme="minorHAnsi"/>
          <w:b/>
          <w:sz w:val="24"/>
          <w:szCs w:val="24"/>
        </w:rPr>
        <w:t>en</w:t>
      </w:r>
      <w:proofErr w:type="gramEnd"/>
      <w:r w:rsidRPr="004D65EA">
        <w:rPr>
          <w:rFonts w:asciiTheme="minorHAnsi" w:hAnsiTheme="minorHAnsi" w:cstheme="minorHAnsi"/>
          <w:b/>
          <w:sz w:val="24"/>
          <w:szCs w:val="24"/>
        </w:rPr>
        <w:t xml:space="preserve"> rendez-vous individuels</w:t>
      </w:r>
    </w:p>
    <w:p w14:paraId="0CADA9D4" w14:textId="196E3C6A" w:rsidR="00F10659" w:rsidRPr="004D65EA" w:rsidRDefault="00F10659" w:rsidP="002C4358">
      <w:pPr>
        <w:spacing w:before="15"/>
        <w:ind w:right="-1"/>
        <w:jc w:val="center"/>
        <w:rPr>
          <w:rFonts w:asciiTheme="minorHAnsi" w:hAnsiTheme="minorHAnsi" w:cstheme="minorHAnsi"/>
          <w:b/>
          <w:sz w:val="24"/>
          <w:szCs w:val="24"/>
        </w:rPr>
      </w:pPr>
      <w:proofErr w:type="gramStart"/>
      <w:r w:rsidRPr="004D65EA">
        <w:rPr>
          <w:rFonts w:asciiTheme="minorHAnsi" w:hAnsiTheme="minorHAnsi" w:cstheme="minorHAnsi"/>
          <w:b/>
          <w:sz w:val="24"/>
          <w:szCs w:val="24"/>
        </w:rPr>
        <w:t>sur</w:t>
      </w:r>
      <w:proofErr w:type="gramEnd"/>
      <w:r w:rsidRPr="004D65EA">
        <w:rPr>
          <w:rFonts w:asciiTheme="minorHAnsi" w:hAnsiTheme="minorHAnsi" w:cstheme="minorHAnsi"/>
          <w:b/>
          <w:sz w:val="24"/>
          <w:szCs w:val="24"/>
        </w:rPr>
        <w:t xml:space="preserve"> une durée de </w:t>
      </w:r>
      <w:r w:rsidR="00900045">
        <w:rPr>
          <w:rFonts w:asciiTheme="minorHAnsi" w:hAnsiTheme="minorHAnsi" w:cstheme="minorHAnsi"/>
          <w:b/>
          <w:sz w:val="24"/>
          <w:szCs w:val="24"/>
        </w:rPr>
        <w:t>6</w:t>
      </w:r>
      <w:r w:rsidRPr="004D65EA">
        <w:rPr>
          <w:rFonts w:asciiTheme="minorHAnsi" w:hAnsiTheme="minorHAnsi" w:cstheme="minorHAnsi"/>
          <w:b/>
          <w:sz w:val="24"/>
          <w:szCs w:val="24"/>
        </w:rPr>
        <w:t xml:space="preserve"> à 12 mois.</w:t>
      </w:r>
    </w:p>
    <w:p w14:paraId="55B31B85" w14:textId="1F78B05E" w:rsidR="00F10659" w:rsidRPr="004D65EA" w:rsidRDefault="00F10659" w:rsidP="00F10659">
      <w:pPr>
        <w:spacing w:before="15"/>
        <w:ind w:right="-1"/>
        <w:rPr>
          <w:rFonts w:asciiTheme="minorHAnsi" w:hAnsiTheme="minorHAnsi" w:cstheme="minorHAnsi"/>
          <w:b/>
          <w:sz w:val="24"/>
          <w:szCs w:val="24"/>
        </w:rPr>
      </w:pPr>
    </w:p>
    <w:p w14:paraId="2D4E0658" w14:textId="27968EFD" w:rsidR="00F10659" w:rsidRPr="004D65EA" w:rsidRDefault="00F10659" w:rsidP="002C4358">
      <w:pPr>
        <w:spacing w:before="15"/>
        <w:ind w:right="-1"/>
        <w:rPr>
          <w:rFonts w:asciiTheme="minorHAnsi" w:hAnsiTheme="minorHAnsi" w:cstheme="minorHAnsi"/>
          <w:sz w:val="24"/>
          <w:szCs w:val="24"/>
        </w:rPr>
      </w:pPr>
      <w:r w:rsidRPr="004D65EA">
        <w:rPr>
          <w:rFonts w:asciiTheme="minorHAnsi" w:hAnsiTheme="minorHAnsi" w:cstheme="minorHAnsi"/>
          <w:bCs/>
          <w:sz w:val="24"/>
          <w:szCs w:val="24"/>
        </w:rPr>
        <w:t xml:space="preserve">Ce parcours d’accompagnement se fonde sur </w:t>
      </w:r>
      <w:bookmarkStart w:id="3" w:name="_TOC_250003"/>
      <w:r w:rsidR="002C4358" w:rsidRPr="004D65EA">
        <w:rPr>
          <w:rFonts w:asciiTheme="minorHAnsi" w:hAnsiTheme="minorHAnsi" w:cstheme="minorHAnsi"/>
          <w:bCs/>
          <w:sz w:val="24"/>
          <w:szCs w:val="24"/>
        </w:rPr>
        <w:t>une</w:t>
      </w:r>
      <w:r w:rsidR="002C4358" w:rsidRPr="004D65EA">
        <w:rPr>
          <w:rFonts w:asciiTheme="minorHAnsi" w:hAnsiTheme="minorHAnsi" w:cstheme="minorHAnsi"/>
          <w:sz w:val="24"/>
          <w:szCs w:val="24"/>
        </w:rPr>
        <w:t xml:space="preserve"> déclinaison et un enrichissement des étapes successives prévues par la charte nationale de l’accompagnement. Il reflète « un parcours type ». Le contenu, la durée et l’ordre des séances peuvent varier en fonction de la problématique individuelle du candidat. </w:t>
      </w:r>
    </w:p>
    <w:p w14:paraId="55B99CDF" w14:textId="65C33BED" w:rsidR="002C4358" w:rsidRPr="004D65EA" w:rsidRDefault="00E31829" w:rsidP="002C4358">
      <w:pPr>
        <w:spacing w:before="15"/>
        <w:ind w:right="-1"/>
        <w:rPr>
          <w:rFonts w:asciiTheme="minorHAnsi" w:hAnsiTheme="minorHAnsi" w:cstheme="minorHAnsi"/>
          <w:sz w:val="24"/>
          <w:szCs w:val="24"/>
        </w:rPr>
      </w:pPr>
      <w:r>
        <w:rPr>
          <w:rFonts w:asciiTheme="minorHAnsi" w:hAnsiTheme="minorHAnsi" w:cstheme="minorHAnsi"/>
          <w:noProof/>
          <w:sz w:val="24"/>
          <w:szCs w:val="24"/>
        </w:rPr>
        <mc:AlternateContent>
          <mc:Choice Requires="wps">
            <w:drawing>
              <wp:anchor distT="0" distB="0" distL="114300" distR="114300" simplePos="0" relativeHeight="251648512" behindDoc="1" locked="0" layoutInCell="1" allowOverlap="1" wp14:anchorId="0DDEF15B" wp14:editId="0C37BB2E">
                <wp:simplePos x="0" y="0"/>
                <wp:positionH relativeFrom="column">
                  <wp:posOffset>-201930</wp:posOffset>
                </wp:positionH>
                <wp:positionV relativeFrom="paragraph">
                  <wp:posOffset>191770</wp:posOffset>
                </wp:positionV>
                <wp:extent cx="4438650" cy="1085850"/>
                <wp:effectExtent l="0" t="0" r="19050" b="19050"/>
                <wp:wrapNone/>
                <wp:docPr id="1" name="Rectangle : coins arrondis 1"/>
                <wp:cNvGraphicFramePr/>
                <a:graphic xmlns:a="http://schemas.openxmlformats.org/drawingml/2006/main">
                  <a:graphicData uri="http://schemas.microsoft.com/office/word/2010/wordprocessingShape">
                    <wps:wsp>
                      <wps:cNvSpPr/>
                      <wps:spPr>
                        <a:xfrm>
                          <a:off x="0" y="0"/>
                          <a:ext cx="4438650" cy="108585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7446A69" id="Rectangle : coins arrondis 1" o:spid="_x0000_s1026" style="position:absolute;margin-left:-15.9pt;margin-top:15.1pt;width:349.5pt;height:85.5pt;z-index:-25166796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OS5jQIAAFwFAAAOAAAAZHJzL2Uyb0RvYy54bWysVMFu2zAMvQ/YPwi6r3aypMuMOkXQosOA&#10;oi3aDj2rshQbkEWNUuJkX7Nv2ZeVkh23aIsdhuXgSCL5SD496uR01xq2VegbsCWfHOWcKSuhauy6&#10;5D/uLz4tOPNB2EoYsKrke+X56fLjh5POFWoKNZhKISMQ64vOlbwOwRVZ5mWtWuGPwClLRg3YikBb&#10;XGcVio7QW5NN8/w46wArhyCV93R63hv5MuFrrWS41tqrwEzJqbaQvpi+j/GbLU9EsUbh6kYOZYh/&#10;qKIVjaWkI9S5CIJtsHkD1TYSwYMORxLaDLRupEo9UDeT/FU3d7VwKvVC5Hg30uT/H6y82t4gayq6&#10;O86saOmKbok0YddG/fldMAmN9Uwggq0azyaRsM75guLu3A0OO0/L2P1OYxv/qS+2SyTvR5LVLjBJ&#10;h7PZ58XxnO5Ckm2SL+YL2hBO9hzu0IdvCloWFyVH2NgqVpUYFttLH3r/g19MaeGiMSaex/L6gtIq&#10;7I2KDsbeKk2dUgnTBJQ0ps4Msq0gdQgplQ2T3lSLSvXH85x+Q31jRKo2AUZkTYlH7AEg6vctdl/2&#10;4B9DVZLoGJz/rbA+eIxImcGGMbhtLOB7AIa6GjL3/geSemoiS49Q7UkHCP2AeCcvGuL+UvhwI5Am&#10;gu6Lpjxc00cb6EoOw4qzGvDXe+fRn4RKVs46mrCS+58bgYoz892ShL9OZrM4kmkzm3+Z0gZfWh5f&#10;WuymPQO6JpIpVZeW0T+Yw1IjtA/0GKxiVjIJKyl3yWXAw+Ys9JNPz4lUq1VyozF0IlzaOycjeGQ1&#10;yup+9yDQDQIMpN0rOEyjKF5JsPeNkRZWmwC6Sfp85nXgm0Y4CWd4buIb8XKfvJ4fxeUTAAAA//8D&#10;AFBLAwQUAAYACAAAACEAt19eCN8AAAAKAQAADwAAAGRycy9kb3ducmV2LnhtbEyPwU7DMBBE70j8&#10;g7VIXFBrx4G0hGwqQEKCGw18gBu7SdR4HWy3DX+POcFtRzuaeVNtZjuyk/FhcISQLQUwQ63TA3UI&#10;nx8vizWwEBVpNToyCN8mwKa+vKhUqd2ZtubUxI6lEAqlQuhjnErOQ9sbq8LSTYbSb++8VTFJ33Ht&#10;1TmF25FLIQpu1UCpoVeTee5Ne2iOFsFnr/v8i279vXy/44c3u73RzRPi9dX8+AAsmjn+meEXP6FD&#10;nZh27kg6sBFhkWcJPSLkQgJLhqJYpWOHIEUmgdcV/z+h/gEAAP//AwBQSwECLQAUAAYACAAAACEA&#10;toM4kv4AAADhAQAAEwAAAAAAAAAAAAAAAAAAAAAAW0NvbnRlbnRfVHlwZXNdLnhtbFBLAQItABQA&#10;BgAIAAAAIQA4/SH/1gAAAJQBAAALAAAAAAAAAAAAAAAAAC8BAABfcmVscy8ucmVsc1BLAQItABQA&#10;BgAIAAAAIQDcaOS5jQIAAFwFAAAOAAAAAAAAAAAAAAAAAC4CAABkcnMvZTJvRG9jLnhtbFBLAQIt&#10;ABQABgAIAAAAIQC3X14I3wAAAAoBAAAPAAAAAAAAAAAAAAAAAOcEAABkcnMvZG93bnJldi54bWxQ&#10;SwUGAAAAAAQABADzAAAA8wUAAAAA&#10;" filled="f" strokecolor="#243f60 [1604]" strokeweight="2pt"/>
            </w:pict>
          </mc:Fallback>
        </mc:AlternateContent>
      </w:r>
    </w:p>
    <w:p w14:paraId="450F82DC" w14:textId="77777777" w:rsidR="007557E1" w:rsidRPr="00E31829" w:rsidRDefault="007557E1" w:rsidP="007557E1">
      <w:pPr>
        <w:tabs>
          <w:tab w:val="left" w:pos="3402"/>
        </w:tabs>
        <w:spacing w:before="15"/>
        <w:ind w:right="-1"/>
        <w:rPr>
          <w:rFonts w:asciiTheme="minorHAnsi" w:eastAsia="Meiryo" w:hAnsiTheme="minorHAnsi" w:cstheme="minorHAnsi"/>
          <w:b/>
          <w:bCs/>
          <w:i/>
          <w:iCs/>
          <w:sz w:val="24"/>
          <w:szCs w:val="24"/>
        </w:rPr>
      </w:pPr>
      <w:r w:rsidRPr="00E31829">
        <w:rPr>
          <w:rFonts w:asciiTheme="minorHAnsi" w:eastAsia="Meiryo" w:hAnsiTheme="minorHAnsi" w:cstheme="minorHAnsi"/>
          <w:b/>
          <w:bCs/>
          <w:i/>
          <w:iCs/>
          <w:sz w:val="24"/>
          <w:szCs w:val="24"/>
        </w:rPr>
        <w:t xml:space="preserve">Etape préalable : </w:t>
      </w:r>
      <w:r w:rsidRPr="00E31829">
        <w:rPr>
          <w:rFonts w:asciiTheme="minorHAnsi" w:eastAsia="Meiryo" w:hAnsiTheme="minorHAnsi" w:cstheme="minorHAnsi"/>
          <w:sz w:val="24"/>
          <w:szCs w:val="24"/>
        </w:rPr>
        <w:tab/>
      </w:r>
      <w:r w:rsidRPr="00E31829">
        <w:rPr>
          <w:rFonts w:asciiTheme="minorHAnsi" w:eastAsia="Meiryo" w:hAnsiTheme="minorHAnsi" w:cstheme="minorHAnsi"/>
          <w:b/>
          <w:bCs/>
          <w:i/>
          <w:iCs/>
          <w:sz w:val="24"/>
          <w:szCs w:val="24"/>
        </w:rPr>
        <w:t xml:space="preserve">Informations conseils </w:t>
      </w:r>
    </w:p>
    <w:p w14:paraId="0775C522" w14:textId="7F1C1ABE" w:rsidR="007557E1" w:rsidRPr="00E31829" w:rsidRDefault="007557E1" w:rsidP="007557E1">
      <w:pPr>
        <w:tabs>
          <w:tab w:val="left" w:pos="3402"/>
        </w:tabs>
        <w:spacing w:before="15"/>
        <w:ind w:right="-1"/>
        <w:rPr>
          <w:rFonts w:asciiTheme="minorHAnsi" w:eastAsia="Meiryo" w:hAnsiTheme="minorHAnsi" w:cstheme="minorHAnsi"/>
          <w:b/>
          <w:bCs/>
          <w:i/>
          <w:iCs/>
          <w:sz w:val="24"/>
          <w:szCs w:val="24"/>
        </w:rPr>
      </w:pPr>
      <w:r w:rsidRPr="00E31829">
        <w:rPr>
          <w:rFonts w:asciiTheme="minorHAnsi" w:eastAsia="Meiryo" w:hAnsiTheme="minorHAnsi" w:cstheme="minorHAnsi"/>
          <w:b/>
          <w:bCs/>
          <w:i/>
          <w:iCs/>
          <w:sz w:val="24"/>
          <w:szCs w:val="24"/>
        </w:rPr>
        <w:tab/>
        <w:t>Points-relais conseil - DAVA</w:t>
      </w:r>
    </w:p>
    <w:p w14:paraId="1DEE7C95" w14:textId="7B95B894" w:rsidR="007557E1" w:rsidRPr="004D65EA" w:rsidRDefault="007557E1" w:rsidP="007557E1">
      <w:pPr>
        <w:pStyle w:val="Paragraphedeliste"/>
        <w:numPr>
          <w:ilvl w:val="0"/>
          <w:numId w:val="20"/>
        </w:numPr>
        <w:tabs>
          <w:tab w:val="left" w:pos="5070"/>
        </w:tabs>
        <w:spacing w:before="15"/>
        <w:ind w:right="-1" w:hanging="720"/>
        <w:rPr>
          <w:rFonts w:asciiTheme="minorHAnsi" w:eastAsia="Meiryo" w:hAnsiTheme="minorHAnsi" w:cstheme="minorHAnsi"/>
          <w:b/>
          <w:bCs/>
          <w:i/>
          <w:iCs/>
          <w:sz w:val="24"/>
          <w:szCs w:val="24"/>
        </w:rPr>
      </w:pPr>
      <w:r w:rsidRPr="004D65EA">
        <w:rPr>
          <w:rFonts w:asciiTheme="minorHAnsi" w:eastAsia="Meiryo" w:hAnsiTheme="minorHAnsi" w:cstheme="minorHAnsi"/>
          <w:sz w:val="24"/>
          <w:szCs w:val="24"/>
        </w:rPr>
        <w:t>Confirmer son engagement en VAE : sur la base d’un CV confirmer le choix du diplôme et la pertinence du dispositif VAE. Recevoir les informations pour la constitution du CERFA (livret1) et du dossier de faisabilité</w:t>
      </w:r>
    </w:p>
    <w:p w14:paraId="04C7EE33" w14:textId="43ED4A3A" w:rsidR="00E31829" w:rsidRDefault="00E31829" w:rsidP="007557E1">
      <w:pPr>
        <w:tabs>
          <w:tab w:val="left" w:pos="5070"/>
        </w:tabs>
        <w:spacing w:before="15"/>
        <w:ind w:right="-1"/>
        <w:rPr>
          <w:rFonts w:asciiTheme="minorHAnsi" w:eastAsia="Meiryo" w:hAnsiTheme="minorHAnsi" w:cstheme="minorHAnsi"/>
          <w:b/>
          <w:bCs/>
          <w:i/>
          <w:iCs/>
          <w:color w:val="548DD4" w:themeColor="text2" w:themeTint="99"/>
          <w:sz w:val="24"/>
          <w:szCs w:val="24"/>
        </w:rPr>
      </w:pPr>
      <w:r>
        <w:rPr>
          <w:rFonts w:asciiTheme="minorHAnsi" w:hAnsiTheme="minorHAnsi" w:cstheme="minorHAnsi"/>
          <w:noProof/>
          <w:sz w:val="24"/>
          <w:szCs w:val="24"/>
        </w:rPr>
        <mc:AlternateContent>
          <mc:Choice Requires="wps">
            <w:drawing>
              <wp:anchor distT="0" distB="0" distL="114300" distR="114300" simplePos="0" relativeHeight="251651584" behindDoc="1" locked="0" layoutInCell="1" allowOverlap="1" wp14:anchorId="2CDF8B4D" wp14:editId="3968E589">
                <wp:simplePos x="0" y="0"/>
                <wp:positionH relativeFrom="column">
                  <wp:posOffset>-190500</wp:posOffset>
                </wp:positionH>
                <wp:positionV relativeFrom="paragraph">
                  <wp:posOffset>214630</wp:posOffset>
                </wp:positionV>
                <wp:extent cx="4438650" cy="1085850"/>
                <wp:effectExtent l="0" t="0" r="19050" b="19050"/>
                <wp:wrapNone/>
                <wp:docPr id="2" name="Rectangle : coins arrondis 2"/>
                <wp:cNvGraphicFramePr/>
                <a:graphic xmlns:a="http://schemas.openxmlformats.org/drawingml/2006/main">
                  <a:graphicData uri="http://schemas.microsoft.com/office/word/2010/wordprocessingShape">
                    <wps:wsp>
                      <wps:cNvSpPr/>
                      <wps:spPr>
                        <a:xfrm>
                          <a:off x="0" y="0"/>
                          <a:ext cx="4438650" cy="108585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BC3E745" id="Rectangle : coins arrondis 2" o:spid="_x0000_s1026" style="position:absolute;margin-left:-15pt;margin-top:16.9pt;width:349.5pt;height:85.5pt;z-index:-25166489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ATnjQIAAFwFAAAOAAAAZHJzL2Uyb0RvYy54bWysVMFu2zAMvQ/YPwi6r3aypMuMOkXQosOA&#10;oi3aDj2rshQbkEWNUuJkX7Nv2ZeVkh23aIsdhvkgiyL5SD6ROjndtYZtFfoGbMknRzlnykqoGrsu&#10;+Y/7i08LznwQthIGrCr5Xnl+uvz44aRzhZpCDaZSyAjE+qJzJa9DcEWWeVmrVvgjcMqSUgO2IpCI&#10;66xC0RF6a7Jpnh9nHWDlEKTynk7PeyVfJnytlQzXWnsVmCk55RbSiml9jGu2PBHFGoWrGzmkIf4h&#10;i1Y0loKOUOciCLbB5g1U20gEDzocSWgz0LqRKtVA1UzyV9Xc1cKpVAuR491Ik/9/sPJqe4OsqUo+&#10;5cyKlq7olkgTdm3Un98Fk9BYzwQi2KrxbBoJ65wvyO/O3eAgedrG6nca2/inutgukbwfSVa7wCQd&#10;zmafF8dzugtJukm+mC9IIJzs2d2hD98UtCxuSo6wsVXMKjEstpc+9PYHuxjSwkVjTDyP6fUJpV3Y&#10;GxUNjL1VmiqlFKYJKPWYOjPItoK6Q0ipbJj0qlpUqj+e5/QN+Y0eKdsEGJE1BR6xB4DYv2+x+7QH&#10;++iqUouOzvnfEuudR48UGWwYndvGAr4HYKiqIXJvfyCppyay9AjVnvoAoR8Q7+RFQ9xfCh9uBNJE&#10;0H3RlIdrWrSBruQw7DirAX+9dx7tqVFJy1lHE1Zy/3MjUHFmvltq4a+T2SyOZBJm8y9TEvCl5vGl&#10;xm7aM6BrmtB74mTaRvtgDluN0D7QY7CKUUklrKTYJZcBD8JZ6CefnhOpVqtkRmPoRLi0d05G8Mhq&#10;bKv73YNANzRgoN69gsM0iuJVC/a20dPCahNAN6k/n3kd+KYRTo0zPDfxjXgpJ6vnR3H5BAAA//8D&#10;AFBLAwQUAAYACAAAACEAjzTnSt8AAAAKAQAADwAAAGRycy9kb3ducmV2LnhtbEyPwU7DMAyG70i8&#10;Q+RJXNCWrh3V1tWdAAkJbqzwAFmTtdUapyTZVt4ec4Kj7V+/v6/cTXYQF+ND7whhuUhAGGqc7qlF&#10;+Px4ma9BhKhIq8GRQfg2AXbV7U2pCu2utDeXOraCSygUCqGLcSykDE1nrAoLNxri29F5qyKPvpXa&#10;qyuX20GmSZJLq3riD50azXNnmlN9tgh++XrMvmjlN+n7gzy92f29rp8Q72bT4xZENFP8C8MvPqND&#10;xUwHdyYdxIAwzxJ2iQhZxgocyPMNLw4IabJag6xK+V+h+gEAAP//AwBQSwECLQAUAAYACAAAACEA&#10;toM4kv4AAADhAQAAEwAAAAAAAAAAAAAAAAAAAAAAW0NvbnRlbnRfVHlwZXNdLnhtbFBLAQItABQA&#10;BgAIAAAAIQA4/SH/1gAAAJQBAAALAAAAAAAAAAAAAAAAAC8BAABfcmVscy8ucmVsc1BLAQItABQA&#10;BgAIAAAAIQBXhATnjQIAAFwFAAAOAAAAAAAAAAAAAAAAAC4CAABkcnMvZTJvRG9jLnhtbFBLAQIt&#10;ABQABgAIAAAAIQCPNOdK3wAAAAoBAAAPAAAAAAAAAAAAAAAAAOcEAABkcnMvZG93bnJldi54bWxQ&#10;SwUGAAAAAAQABADzAAAA8wUAAAAA&#10;" filled="f" strokecolor="#243f60 [1604]" strokeweight="2pt"/>
            </w:pict>
          </mc:Fallback>
        </mc:AlternateContent>
      </w:r>
    </w:p>
    <w:p w14:paraId="40B88736" w14:textId="1E05146D" w:rsidR="007557E1" w:rsidRPr="004D65EA" w:rsidRDefault="007557E1" w:rsidP="007557E1">
      <w:pPr>
        <w:tabs>
          <w:tab w:val="left" w:pos="5070"/>
        </w:tabs>
        <w:spacing w:before="15"/>
        <w:ind w:right="-1"/>
        <w:rPr>
          <w:rFonts w:asciiTheme="minorHAnsi" w:eastAsia="Meiryo" w:hAnsiTheme="minorHAnsi" w:cstheme="minorHAnsi"/>
          <w:b/>
          <w:bCs/>
          <w:i/>
          <w:iCs/>
          <w:color w:val="548DD4" w:themeColor="text2" w:themeTint="99"/>
          <w:sz w:val="24"/>
          <w:szCs w:val="24"/>
        </w:rPr>
      </w:pPr>
      <w:r w:rsidRPr="00E31829">
        <w:rPr>
          <w:rFonts w:asciiTheme="minorHAnsi" w:eastAsia="Meiryo" w:hAnsiTheme="minorHAnsi" w:cstheme="minorHAnsi"/>
          <w:b/>
          <w:bCs/>
          <w:i/>
          <w:iCs/>
          <w:sz w:val="24"/>
          <w:szCs w:val="24"/>
        </w:rPr>
        <w:t>Etape 1 : s’approprier le dispositif VAE</w:t>
      </w:r>
      <w:r w:rsidRPr="00E31829">
        <w:rPr>
          <w:rFonts w:asciiTheme="minorHAnsi" w:eastAsia="Meiryo" w:hAnsiTheme="minorHAnsi" w:cstheme="minorHAnsi"/>
          <w:sz w:val="24"/>
          <w:szCs w:val="24"/>
        </w:rPr>
        <w:t xml:space="preserve"> </w:t>
      </w:r>
      <w:r w:rsidRPr="00E31829">
        <w:rPr>
          <w:rFonts w:asciiTheme="minorHAnsi" w:eastAsia="Meiryo" w:hAnsiTheme="minorHAnsi" w:cstheme="minorHAnsi"/>
          <w:sz w:val="24"/>
          <w:szCs w:val="24"/>
        </w:rPr>
        <w:tab/>
      </w:r>
      <w:r w:rsidRPr="00E31829">
        <w:rPr>
          <w:rFonts w:asciiTheme="minorHAnsi" w:eastAsia="Meiryo" w:hAnsiTheme="minorHAnsi" w:cstheme="minorHAnsi"/>
          <w:b/>
          <w:bCs/>
          <w:i/>
          <w:iCs/>
          <w:sz w:val="24"/>
          <w:szCs w:val="24"/>
        </w:rPr>
        <w:t>Entretien(s)</w:t>
      </w:r>
    </w:p>
    <w:p w14:paraId="022804A1" w14:textId="77777777" w:rsidR="007557E1" w:rsidRPr="004D65EA" w:rsidRDefault="007557E1" w:rsidP="002C4358">
      <w:pPr>
        <w:pStyle w:val="Paragraphedeliste"/>
        <w:numPr>
          <w:ilvl w:val="0"/>
          <w:numId w:val="15"/>
        </w:numPr>
        <w:spacing w:before="15"/>
        <w:ind w:right="-1"/>
        <w:rPr>
          <w:rFonts w:asciiTheme="minorHAnsi" w:eastAsia="Meiryo" w:hAnsiTheme="minorHAnsi" w:cstheme="minorHAnsi"/>
          <w:sz w:val="24"/>
          <w:szCs w:val="24"/>
        </w:rPr>
      </w:pPr>
      <w:r w:rsidRPr="004D65EA">
        <w:rPr>
          <w:rFonts w:asciiTheme="minorHAnsi" w:eastAsia="Meiryo" w:hAnsiTheme="minorHAnsi" w:cstheme="minorHAnsi"/>
          <w:sz w:val="24"/>
          <w:szCs w:val="24"/>
        </w:rPr>
        <w:t>Comprendre la composition et les attentes du jury VAE</w:t>
      </w:r>
    </w:p>
    <w:p w14:paraId="54463814" w14:textId="5C6D2C55" w:rsidR="007557E1" w:rsidRPr="004D65EA" w:rsidRDefault="007557E1" w:rsidP="002C4358">
      <w:pPr>
        <w:pStyle w:val="Paragraphedeliste"/>
        <w:numPr>
          <w:ilvl w:val="0"/>
          <w:numId w:val="15"/>
        </w:numPr>
        <w:spacing w:before="15"/>
        <w:ind w:right="-1"/>
        <w:rPr>
          <w:rFonts w:asciiTheme="minorHAnsi" w:eastAsia="Meiryo" w:hAnsiTheme="minorHAnsi" w:cstheme="minorHAnsi"/>
          <w:sz w:val="24"/>
          <w:szCs w:val="24"/>
        </w:rPr>
      </w:pPr>
      <w:r w:rsidRPr="004D65EA">
        <w:rPr>
          <w:rFonts w:asciiTheme="minorHAnsi" w:eastAsia="Meiryo" w:hAnsiTheme="minorHAnsi" w:cstheme="minorHAnsi"/>
          <w:sz w:val="24"/>
          <w:szCs w:val="24"/>
        </w:rPr>
        <w:t>Identifier les différentes parties du dossier de VAE, en comprendre l’articulation les différents attendus et l’approche méthodologique</w:t>
      </w:r>
    </w:p>
    <w:p w14:paraId="24E23BD3" w14:textId="0145687E" w:rsidR="007557E1" w:rsidRDefault="007557E1" w:rsidP="007557E1">
      <w:pPr>
        <w:pStyle w:val="Paragraphedeliste"/>
        <w:numPr>
          <w:ilvl w:val="0"/>
          <w:numId w:val="15"/>
        </w:numPr>
        <w:spacing w:before="15"/>
        <w:ind w:right="-1"/>
        <w:rPr>
          <w:rFonts w:asciiTheme="minorHAnsi" w:eastAsia="Meiryo" w:hAnsiTheme="minorHAnsi" w:cstheme="minorHAnsi"/>
          <w:sz w:val="24"/>
          <w:szCs w:val="24"/>
        </w:rPr>
      </w:pPr>
      <w:r w:rsidRPr="004D65EA">
        <w:rPr>
          <w:rFonts w:asciiTheme="minorHAnsi" w:eastAsia="Meiryo" w:hAnsiTheme="minorHAnsi" w:cstheme="minorHAnsi"/>
          <w:sz w:val="24"/>
          <w:szCs w:val="24"/>
        </w:rPr>
        <w:t>Travailler autour des éléments de motivation</w:t>
      </w:r>
    </w:p>
    <w:p w14:paraId="5EC65FF2" w14:textId="765B03B9" w:rsidR="00E31829" w:rsidRPr="00E31829" w:rsidRDefault="00E31829" w:rsidP="00E31829">
      <w:pPr>
        <w:spacing w:before="15"/>
        <w:ind w:right="-1"/>
        <w:rPr>
          <w:rFonts w:asciiTheme="minorHAnsi" w:eastAsia="Meiryo" w:hAnsiTheme="minorHAnsi" w:cstheme="minorHAnsi"/>
          <w:sz w:val="24"/>
          <w:szCs w:val="24"/>
        </w:rPr>
      </w:pPr>
      <w:r>
        <w:rPr>
          <w:rFonts w:asciiTheme="minorHAnsi" w:hAnsiTheme="minorHAnsi" w:cstheme="minorHAnsi"/>
          <w:noProof/>
          <w:sz w:val="24"/>
          <w:szCs w:val="24"/>
        </w:rPr>
        <mc:AlternateContent>
          <mc:Choice Requires="wps">
            <w:drawing>
              <wp:anchor distT="0" distB="0" distL="114300" distR="114300" simplePos="0" relativeHeight="251655680" behindDoc="1" locked="0" layoutInCell="1" allowOverlap="1" wp14:anchorId="3CF1E66F" wp14:editId="3120E38F">
                <wp:simplePos x="0" y="0"/>
                <wp:positionH relativeFrom="column">
                  <wp:posOffset>-190500</wp:posOffset>
                </wp:positionH>
                <wp:positionV relativeFrom="paragraph">
                  <wp:posOffset>205105</wp:posOffset>
                </wp:positionV>
                <wp:extent cx="4438650" cy="1085850"/>
                <wp:effectExtent l="0" t="0" r="19050" b="19050"/>
                <wp:wrapNone/>
                <wp:docPr id="3" name="Rectangle : coins arrondis 3"/>
                <wp:cNvGraphicFramePr/>
                <a:graphic xmlns:a="http://schemas.openxmlformats.org/drawingml/2006/main">
                  <a:graphicData uri="http://schemas.microsoft.com/office/word/2010/wordprocessingShape">
                    <wps:wsp>
                      <wps:cNvSpPr/>
                      <wps:spPr>
                        <a:xfrm>
                          <a:off x="0" y="0"/>
                          <a:ext cx="4438650" cy="108585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7B1AC72" id="Rectangle : coins arrondis 3" o:spid="_x0000_s1026" style="position:absolute;margin-left:-15pt;margin-top:16.15pt;width:349.5pt;height:85.5pt;z-index:-25166080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nRkjgIAAFwFAAAOAAAAZHJzL2Uyb0RvYy54bWysVMFu2zAMvQ/YPwi6r3bSpMuMOkXQosOA&#10;oi3aDj2rshQbkEWNUuJkX7Nv2ZeNkh23aIsdhvkgiyL5SD6ROj3btYZtFfoGbMknRzlnykqoGrsu&#10;+feHy08LznwQthIGrCr5Xnl+tvz44bRzhZpCDaZSyAjE+qJzJa9DcEWWeVmrVvgjcMqSUgO2IpCI&#10;66xC0RF6a7Jpnp9kHWDlEKTynk4veiVfJnytlQw3WnsVmCk55RbSiml9imu2PBXFGoWrGzmkIf4h&#10;i1Y0loKOUBciCLbB5g1U20gEDzocSWgz0LqRKtVA1UzyV9Xc18KpVAuR491Ik/9/sPJ6e4usqUp+&#10;zJkVLV3RHZEm7Nqo378KJqGxnglEsFXj2XEkrHO+IL97d4uD5Gkbq99pbOOf6mK7RPJ+JFntApN0&#10;OJsdL07mdBeSdJN8MV+QQDjZs7tDH74qaFnclBxhY6uYVWJYbK986O0PdjGkhcvGmHge0+sTSruw&#10;NyoaGHunNFVKKUwTUOoxdW6QbQV1h5BS2TDpVbWoVH88z+kb8hs9UrYJMCJrCjxiDwCxf99i92kP&#10;9tFVpRYdnfO/JdY7jx4pMtgwOreNBXwPwFBVQ+Te/kBST01k6QmqPfUBQj8g3snLhri/Ej7cCqSJ&#10;oPuiKQ83tGgDXclh2HFWA/587zzaU6OSlrOOJqzk/sdGoOLMfLPUwl8ms1kcySTM5p+nJOBLzdNL&#10;jd2050DXNKH3xMm0jfbBHLYaoX2kx2AVo5JKWEmxSy4DHoTz0E8+PSdSrVbJjMbQiXBl752M4JHV&#10;2FYPu0eBbmjAQL17DYdpFMWrFuxto6eF1SaAblJ/PvM68E0jnBpneG7iG/FSTlbPj+LyDwAAAP//&#10;AwBQSwMEFAAGAAgAAAAhAMxmGwrfAAAACgEAAA8AAABkcnMvZG93bnJldi54bWxMj8FOwzAQRO9I&#10;/IO1SFxQ6zSGiIZsKkBCghsNfIAbu0nUeB1stw1/z3KC4+yMZt9Um9mN4mRDHDwhrJYZCEutNwN1&#10;CJ8fL4t7EDFpMnr0ZBG+bYRNfXlR6dL4M23tqUmd4BKKpUboU5pKKWPbW6fj0k+W2Nv74HRiGTpp&#10;gj5zuRtlnmWFdHog/tDryT73tj00R4cQVq979UW3YZ2/38nDm9vemOYJ8fpqfnwAkeyc/sLwi8/o&#10;UDPTzh/JRDEiLFTGWxKCyhUIDhTFmg87hDxTCmRdyf8T6h8AAAD//wMAUEsBAi0AFAAGAAgAAAAh&#10;ALaDOJL+AAAA4QEAABMAAAAAAAAAAAAAAAAAAAAAAFtDb250ZW50X1R5cGVzXS54bWxQSwECLQAU&#10;AAYACAAAACEAOP0h/9YAAACUAQAACwAAAAAAAAAAAAAAAAAvAQAAX3JlbHMvLnJlbHNQSwECLQAU&#10;AAYACAAAACEAESJ0ZI4CAABcBQAADgAAAAAAAAAAAAAAAAAuAgAAZHJzL2Uyb0RvYy54bWxQSwEC&#10;LQAUAAYACAAAACEAzGYbCt8AAAAKAQAADwAAAAAAAAAAAAAAAADoBAAAZHJzL2Rvd25yZXYueG1s&#10;UEsFBgAAAAAEAAQA8wAAAPQFAAAAAA==&#10;" filled="f" strokecolor="#243f60 [1604]" strokeweight="2pt"/>
            </w:pict>
          </mc:Fallback>
        </mc:AlternateContent>
      </w:r>
    </w:p>
    <w:p w14:paraId="161DCEFE" w14:textId="57EB3B9E" w:rsidR="007557E1" w:rsidRPr="00E31829" w:rsidRDefault="007557E1" w:rsidP="002C4358">
      <w:pPr>
        <w:spacing w:before="15"/>
        <w:ind w:right="-1"/>
        <w:rPr>
          <w:rFonts w:asciiTheme="minorHAnsi" w:eastAsia="Meiryo" w:hAnsiTheme="minorHAnsi" w:cstheme="minorHAnsi"/>
          <w:b/>
          <w:bCs/>
          <w:i/>
          <w:iCs/>
          <w:sz w:val="24"/>
          <w:szCs w:val="24"/>
        </w:rPr>
      </w:pPr>
      <w:r w:rsidRPr="00E31829">
        <w:rPr>
          <w:rFonts w:asciiTheme="minorHAnsi" w:eastAsia="Meiryo" w:hAnsiTheme="minorHAnsi" w:cstheme="minorHAnsi"/>
          <w:b/>
          <w:bCs/>
          <w:i/>
          <w:iCs/>
          <w:sz w:val="24"/>
          <w:szCs w:val="24"/>
        </w:rPr>
        <w:t>Etape 2 : analyser son parcours</w:t>
      </w:r>
      <w:r w:rsidRPr="00E31829">
        <w:rPr>
          <w:rFonts w:asciiTheme="minorHAnsi" w:eastAsia="Meiryo" w:hAnsiTheme="minorHAnsi" w:cstheme="minorHAnsi"/>
          <w:sz w:val="24"/>
          <w:szCs w:val="24"/>
        </w:rPr>
        <w:t xml:space="preserve"> </w:t>
      </w:r>
      <w:r w:rsidRPr="00E31829">
        <w:rPr>
          <w:rFonts w:asciiTheme="minorHAnsi" w:eastAsia="Meiryo" w:hAnsiTheme="minorHAnsi" w:cstheme="minorHAnsi"/>
          <w:sz w:val="24"/>
          <w:szCs w:val="24"/>
        </w:rPr>
        <w:tab/>
      </w:r>
      <w:r w:rsidRPr="00E31829">
        <w:rPr>
          <w:rFonts w:asciiTheme="minorHAnsi" w:eastAsia="Meiryo" w:hAnsiTheme="minorHAnsi" w:cstheme="minorHAnsi"/>
          <w:sz w:val="24"/>
          <w:szCs w:val="24"/>
        </w:rPr>
        <w:tab/>
      </w:r>
      <w:r w:rsidRPr="00E31829">
        <w:rPr>
          <w:rFonts w:asciiTheme="minorHAnsi" w:eastAsia="Meiryo" w:hAnsiTheme="minorHAnsi" w:cstheme="minorHAnsi"/>
          <w:sz w:val="24"/>
          <w:szCs w:val="24"/>
        </w:rPr>
        <w:tab/>
      </w:r>
      <w:r w:rsidRPr="00E31829">
        <w:rPr>
          <w:rFonts w:asciiTheme="minorHAnsi" w:eastAsia="Meiryo" w:hAnsiTheme="minorHAnsi" w:cstheme="minorHAnsi"/>
          <w:b/>
          <w:bCs/>
          <w:i/>
          <w:iCs/>
          <w:sz w:val="24"/>
          <w:szCs w:val="24"/>
        </w:rPr>
        <w:t>Entretien(s)</w:t>
      </w:r>
    </w:p>
    <w:p w14:paraId="109AA8BD" w14:textId="77777777" w:rsidR="007557E1" w:rsidRPr="004D65EA" w:rsidRDefault="007557E1" w:rsidP="00751550">
      <w:pPr>
        <w:pStyle w:val="Paragraphedeliste"/>
        <w:numPr>
          <w:ilvl w:val="0"/>
          <w:numId w:val="16"/>
        </w:numPr>
        <w:spacing w:before="15"/>
        <w:ind w:right="-1"/>
        <w:rPr>
          <w:rFonts w:asciiTheme="minorHAnsi" w:eastAsia="Meiryo" w:hAnsiTheme="minorHAnsi" w:cstheme="minorHAnsi"/>
          <w:sz w:val="24"/>
          <w:szCs w:val="24"/>
        </w:rPr>
      </w:pPr>
      <w:r w:rsidRPr="004D65EA">
        <w:rPr>
          <w:rFonts w:asciiTheme="minorHAnsi" w:eastAsia="Meiryo" w:hAnsiTheme="minorHAnsi" w:cstheme="minorHAnsi"/>
          <w:sz w:val="24"/>
          <w:szCs w:val="24"/>
        </w:rPr>
        <w:t>Analyser et prendre du recul sur son parcours professionnel</w:t>
      </w:r>
    </w:p>
    <w:p w14:paraId="1848128F" w14:textId="1F0F7915" w:rsidR="007557E1" w:rsidRPr="004D65EA" w:rsidRDefault="007557E1" w:rsidP="002C4358">
      <w:pPr>
        <w:tabs>
          <w:tab w:val="left" w:pos="5070"/>
        </w:tabs>
        <w:spacing w:before="15"/>
        <w:ind w:right="-1"/>
        <w:rPr>
          <w:rFonts w:asciiTheme="minorHAnsi" w:eastAsia="Meiryo" w:hAnsiTheme="minorHAnsi" w:cstheme="minorHAnsi"/>
          <w:b/>
          <w:bCs/>
          <w:i/>
          <w:iCs/>
          <w:sz w:val="24"/>
          <w:szCs w:val="24"/>
        </w:rPr>
      </w:pPr>
      <w:r w:rsidRPr="004D65EA">
        <w:rPr>
          <w:rFonts w:asciiTheme="minorHAnsi" w:eastAsia="Meiryo" w:hAnsiTheme="minorHAnsi" w:cstheme="minorHAnsi"/>
          <w:sz w:val="24"/>
          <w:szCs w:val="24"/>
        </w:rPr>
        <w:t>Mettre en avant l’adéquation profil-diplôme et repérer les missions les plus pertinentes pour illustrer ce lien</w:t>
      </w:r>
    </w:p>
    <w:p w14:paraId="681FEC58" w14:textId="77777777" w:rsidR="00E31829" w:rsidRDefault="00E31829" w:rsidP="002C4358">
      <w:pPr>
        <w:spacing w:before="15"/>
        <w:ind w:right="-1"/>
        <w:rPr>
          <w:rFonts w:asciiTheme="minorHAnsi" w:eastAsia="Meiryo" w:hAnsiTheme="minorHAnsi" w:cstheme="minorHAnsi"/>
          <w:b/>
          <w:bCs/>
          <w:i/>
          <w:iCs/>
          <w:color w:val="548DD4" w:themeColor="text2" w:themeTint="99"/>
          <w:sz w:val="24"/>
          <w:szCs w:val="24"/>
        </w:rPr>
      </w:pPr>
    </w:p>
    <w:p w14:paraId="44506EBE" w14:textId="77777777" w:rsidR="00E31829" w:rsidRDefault="00E31829">
      <w:pPr>
        <w:rPr>
          <w:rFonts w:asciiTheme="minorHAnsi" w:eastAsia="Meiryo" w:hAnsiTheme="minorHAnsi" w:cstheme="minorHAnsi"/>
          <w:b/>
          <w:bCs/>
          <w:i/>
          <w:iCs/>
          <w:sz w:val="24"/>
          <w:szCs w:val="24"/>
        </w:rPr>
      </w:pPr>
      <w:r>
        <w:rPr>
          <w:rFonts w:asciiTheme="minorHAnsi" w:eastAsia="Meiryo" w:hAnsiTheme="minorHAnsi" w:cstheme="minorHAnsi"/>
          <w:b/>
          <w:bCs/>
          <w:i/>
          <w:iCs/>
          <w:sz w:val="24"/>
          <w:szCs w:val="24"/>
        </w:rPr>
        <w:br w:type="page"/>
      </w:r>
    </w:p>
    <w:p w14:paraId="1FFCBEC2" w14:textId="5CB54F61" w:rsidR="007557E1" w:rsidRPr="00E31829" w:rsidRDefault="00E31829" w:rsidP="002C4358">
      <w:pPr>
        <w:spacing w:before="15"/>
        <w:ind w:right="-1"/>
        <w:rPr>
          <w:rFonts w:asciiTheme="minorHAnsi" w:eastAsia="Meiryo" w:hAnsiTheme="minorHAnsi" w:cstheme="minorHAnsi"/>
          <w:b/>
          <w:bCs/>
          <w:i/>
          <w:iCs/>
          <w:sz w:val="24"/>
          <w:szCs w:val="24"/>
        </w:rPr>
      </w:pPr>
      <w:r>
        <w:rPr>
          <w:rFonts w:asciiTheme="minorHAnsi" w:hAnsiTheme="minorHAnsi" w:cstheme="minorHAnsi"/>
          <w:noProof/>
          <w:sz w:val="24"/>
          <w:szCs w:val="24"/>
        </w:rPr>
        <w:lastRenderedPageBreak/>
        <mc:AlternateContent>
          <mc:Choice Requires="wps">
            <w:drawing>
              <wp:anchor distT="0" distB="0" distL="114300" distR="114300" simplePos="0" relativeHeight="251657728" behindDoc="1" locked="0" layoutInCell="1" allowOverlap="1" wp14:anchorId="32B32CB5" wp14:editId="068C7C70">
                <wp:simplePos x="0" y="0"/>
                <wp:positionH relativeFrom="column">
                  <wp:posOffset>-190500</wp:posOffset>
                </wp:positionH>
                <wp:positionV relativeFrom="paragraph">
                  <wp:posOffset>8890</wp:posOffset>
                </wp:positionV>
                <wp:extent cx="4438650" cy="1085850"/>
                <wp:effectExtent l="0" t="0" r="19050" b="19050"/>
                <wp:wrapNone/>
                <wp:docPr id="4" name="Rectangle : coins arrondis 4"/>
                <wp:cNvGraphicFramePr/>
                <a:graphic xmlns:a="http://schemas.openxmlformats.org/drawingml/2006/main">
                  <a:graphicData uri="http://schemas.microsoft.com/office/word/2010/wordprocessingShape">
                    <wps:wsp>
                      <wps:cNvSpPr/>
                      <wps:spPr>
                        <a:xfrm>
                          <a:off x="0" y="0"/>
                          <a:ext cx="4438650" cy="108585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A6596B8" id="Rectangle : coins arrondis 4" o:spid="_x0000_s1026" style="position:absolute;margin-left:-15pt;margin-top:.7pt;width:349.5pt;height:85.5pt;z-index:-25165875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cVajQIAAFwFAAAOAAAAZHJzL2Uyb0RvYy54bWysVMFu2zAMvQ/YPwi6r3aypMuMOkXQosOA&#10;oi3aDj2rshQbkEWNUuJkX7Nv2ZeVkh23aIsdhvkgiyL5SD6ROjndtYZtFfoGbMknRzlnykqoGrsu&#10;+Y/7i08LznwQthIGrCr5Xnl+uvz44aRzhZpCDaZSyAjE+qJzJa9DcEWWeVmrVvgjcMqSUgO2IpCI&#10;66xC0RF6a7Jpnh9nHWDlEKTynk7PeyVfJnytlQzXWnsVmCk55RbSiml9jGu2PBHFGoWrGzmkIf4h&#10;i1Y0loKOUOciCLbB5g1U20gEDzocSWgz0LqRKtVA1UzyV9Xc1cKpVAuR491Ik/9/sPJqe4OsqUo+&#10;48yKlq7olkgTdm3Un98Fk9BYzwQi2KrxbBYJ65wvyO/O3eAgedrG6nca2/inutgukbwfSVa7wCQd&#10;zmafF8dzugtJukm+mC9IIJzs2d2hD98UtCxuSo6wsVXMKjEstpc+9PYHuxjSwkVjTDyP6fUJpV3Y&#10;GxUNjL1VmiqlFKYJKPWYOjPItoK6Q0ipbJj0qlpUqj+e5/QN+Y0eKdsEGJE1BR6xB4DYv2+x+7QH&#10;++iqUouOzvnfEuudR48UGWwYndvGAr4HYKiqIXJvfyCppyay9AjVnvoAoR8Q7+RFQ9xfCh9uBNJE&#10;0H3RlIdrWrSBruQw7DirAX+9dx7tqVFJy1lHE1Zy/3MjUHFmvltq4a+T2SyOZBJm8y9TEvCl5vGl&#10;xm7aM6BrmtB74mTaRvtgDluN0D7QY7CKUUklrKTYJZcBD8JZ6CefnhOpVqtkRmPoRLi0d05G8Mhq&#10;bKv73YNANzRgoN69gsM0iuJVC/a20dPCahNAN6k/n3kd+KYRTo0zPDfxjXgpJ6vnR3H5BAAA//8D&#10;AFBLAwQUAAYACAAAACEAg+nBtN0AAAAJAQAADwAAAGRycy9kb3ducmV2LnhtbEyPQU7DMBBF90jc&#10;wRokNqh1moZAQ5wKkJBgRwMHcONpEjUeB9ttw+07XcHy6Y/+vF+uJzuII/rQO1KwmCcgkBpnemoV&#10;fH+9zR5BhKjJ6MERKvjFAOvq+qrUhXEn2uCxjq3gEgqFVtDFOBZShqZDq8PcjUic7Zy3OjL6Vhqv&#10;T1xuB5kmSS6t7ok/dHrE1w6bfX2wCvzifbf8ocyv0s97uf+wmztTvyh1ezM9P4GIOMW/Y7joszpU&#10;7LR1BzJBDApmy4S3RA4yEJzn+Yp5y/yQZiCrUv5fUJ0BAAD//wMAUEsBAi0AFAAGAAgAAAAhALaD&#10;OJL+AAAA4QEAABMAAAAAAAAAAAAAAAAAAAAAAFtDb250ZW50X1R5cGVzXS54bWxQSwECLQAUAAYA&#10;CAAAACEAOP0h/9YAAACUAQAACwAAAAAAAAAAAAAAAAAvAQAAX3JlbHMvLnJlbHNQSwECLQAUAAYA&#10;CAAAACEAQV3FWo0CAABcBQAADgAAAAAAAAAAAAAAAAAuAgAAZHJzL2Uyb0RvYy54bWxQSwECLQAU&#10;AAYACAAAACEAg+nBtN0AAAAJAQAADwAAAAAAAAAAAAAAAADnBAAAZHJzL2Rvd25yZXYueG1sUEsF&#10;BgAAAAAEAAQA8wAAAPEFAAAAAA==&#10;" filled="f" strokecolor="#243f60 [1604]" strokeweight="2pt"/>
            </w:pict>
          </mc:Fallback>
        </mc:AlternateContent>
      </w:r>
      <w:r w:rsidR="007557E1" w:rsidRPr="00E31829">
        <w:rPr>
          <w:rFonts w:asciiTheme="minorHAnsi" w:eastAsia="Meiryo" w:hAnsiTheme="minorHAnsi" w:cstheme="minorHAnsi"/>
          <w:b/>
          <w:bCs/>
          <w:i/>
          <w:iCs/>
          <w:sz w:val="24"/>
          <w:szCs w:val="24"/>
        </w:rPr>
        <w:t xml:space="preserve">Etape 3 : Analyser son activité </w:t>
      </w:r>
      <w:r w:rsidR="007557E1" w:rsidRPr="00E31829">
        <w:rPr>
          <w:rFonts w:asciiTheme="minorHAnsi" w:eastAsia="Meiryo" w:hAnsiTheme="minorHAnsi" w:cstheme="minorHAnsi"/>
          <w:b/>
          <w:bCs/>
          <w:i/>
          <w:iCs/>
          <w:sz w:val="24"/>
          <w:szCs w:val="24"/>
        </w:rPr>
        <w:tab/>
      </w:r>
      <w:r w:rsidR="007557E1" w:rsidRPr="00E31829">
        <w:rPr>
          <w:rFonts w:asciiTheme="minorHAnsi" w:eastAsia="Meiryo" w:hAnsiTheme="minorHAnsi" w:cstheme="minorHAnsi"/>
          <w:b/>
          <w:bCs/>
          <w:i/>
          <w:iCs/>
          <w:sz w:val="24"/>
          <w:szCs w:val="24"/>
        </w:rPr>
        <w:tab/>
      </w:r>
      <w:r w:rsidR="007557E1" w:rsidRPr="00E31829">
        <w:rPr>
          <w:rFonts w:asciiTheme="minorHAnsi" w:eastAsia="Meiryo" w:hAnsiTheme="minorHAnsi" w:cstheme="minorHAnsi"/>
          <w:b/>
          <w:bCs/>
          <w:i/>
          <w:iCs/>
          <w:sz w:val="24"/>
          <w:szCs w:val="24"/>
        </w:rPr>
        <w:tab/>
        <w:t>Entretien(s)</w:t>
      </w:r>
    </w:p>
    <w:p w14:paraId="3E2EE4E7" w14:textId="77777777" w:rsidR="007557E1" w:rsidRPr="004D65EA" w:rsidRDefault="007557E1" w:rsidP="004F0A97">
      <w:pPr>
        <w:pStyle w:val="Paragraphedeliste"/>
        <w:numPr>
          <w:ilvl w:val="0"/>
          <w:numId w:val="17"/>
        </w:numPr>
        <w:spacing w:before="15"/>
        <w:ind w:right="-1"/>
        <w:rPr>
          <w:rFonts w:asciiTheme="minorHAnsi" w:eastAsia="Meiryo" w:hAnsiTheme="minorHAnsi" w:cstheme="minorHAnsi"/>
          <w:sz w:val="24"/>
          <w:szCs w:val="24"/>
        </w:rPr>
      </w:pPr>
      <w:r w:rsidRPr="004D65EA">
        <w:rPr>
          <w:rFonts w:asciiTheme="minorHAnsi" w:eastAsia="Meiryo" w:hAnsiTheme="minorHAnsi" w:cstheme="minorHAnsi"/>
          <w:sz w:val="24"/>
          <w:szCs w:val="24"/>
        </w:rPr>
        <w:t>Décrire et analyser les missions choisies. Expliciter les articulations entre ces expériences et les compétences décrites dans le référentiel du diplôme</w:t>
      </w:r>
    </w:p>
    <w:p w14:paraId="28105640" w14:textId="225616DC" w:rsidR="007557E1" w:rsidRPr="004D65EA" w:rsidRDefault="007557E1" w:rsidP="002C4358">
      <w:pPr>
        <w:tabs>
          <w:tab w:val="left" w:pos="5070"/>
        </w:tabs>
        <w:spacing w:before="15"/>
        <w:ind w:right="-1"/>
        <w:rPr>
          <w:rFonts w:asciiTheme="minorHAnsi" w:eastAsia="Meiryo" w:hAnsiTheme="minorHAnsi" w:cstheme="minorHAnsi"/>
          <w:b/>
          <w:bCs/>
          <w:i/>
          <w:iCs/>
          <w:sz w:val="24"/>
          <w:szCs w:val="24"/>
        </w:rPr>
      </w:pPr>
      <w:r w:rsidRPr="004D65EA">
        <w:rPr>
          <w:rFonts w:asciiTheme="minorHAnsi" w:eastAsia="Meiryo" w:hAnsiTheme="minorHAnsi" w:cstheme="minorHAnsi"/>
          <w:sz w:val="24"/>
          <w:szCs w:val="24"/>
        </w:rPr>
        <w:t>Identifier les enjeux et les questionnements professionnels soulevés</w:t>
      </w:r>
      <w:r w:rsidRPr="004D65EA">
        <w:rPr>
          <w:rFonts w:asciiTheme="minorHAnsi" w:eastAsia="Meiryo" w:hAnsiTheme="minorHAnsi" w:cstheme="minorHAnsi"/>
          <w:sz w:val="24"/>
          <w:szCs w:val="24"/>
        </w:rPr>
        <w:tab/>
      </w:r>
    </w:p>
    <w:p w14:paraId="7D6E23B2" w14:textId="322206B1" w:rsidR="00E31829" w:rsidRDefault="00E31829" w:rsidP="002C4358">
      <w:pPr>
        <w:spacing w:before="15"/>
        <w:ind w:right="-1"/>
        <w:rPr>
          <w:rFonts w:asciiTheme="minorHAnsi" w:eastAsia="Meiryo" w:hAnsiTheme="minorHAnsi" w:cstheme="minorHAnsi"/>
          <w:b/>
          <w:bCs/>
          <w:i/>
          <w:iCs/>
          <w:sz w:val="24"/>
          <w:szCs w:val="24"/>
        </w:rPr>
      </w:pPr>
      <w:r>
        <w:rPr>
          <w:rFonts w:asciiTheme="minorHAnsi" w:hAnsiTheme="minorHAnsi" w:cstheme="minorHAnsi"/>
          <w:noProof/>
          <w:sz w:val="24"/>
          <w:szCs w:val="24"/>
        </w:rPr>
        <mc:AlternateContent>
          <mc:Choice Requires="wps">
            <w:drawing>
              <wp:anchor distT="0" distB="0" distL="114300" distR="114300" simplePos="0" relativeHeight="251661824" behindDoc="1" locked="0" layoutInCell="1" allowOverlap="1" wp14:anchorId="32DCDE05" wp14:editId="5DA1D1E2">
                <wp:simplePos x="0" y="0"/>
                <wp:positionH relativeFrom="column">
                  <wp:posOffset>-152400</wp:posOffset>
                </wp:positionH>
                <wp:positionV relativeFrom="paragraph">
                  <wp:posOffset>213995</wp:posOffset>
                </wp:positionV>
                <wp:extent cx="4438650" cy="1085850"/>
                <wp:effectExtent l="0" t="0" r="19050" b="19050"/>
                <wp:wrapNone/>
                <wp:docPr id="5" name="Rectangle : coins arrondis 5"/>
                <wp:cNvGraphicFramePr/>
                <a:graphic xmlns:a="http://schemas.openxmlformats.org/drawingml/2006/main">
                  <a:graphicData uri="http://schemas.microsoft.com/office/word/2010/wordprocessingShape">
                    <wps:wsp>
                      <wps:cNvSpPr/>
                      <wps:spPr>
                        <a:xfrm>
                          <a:off x="0" y="0"/>
                          <a:ext cx="4438650" cy="108585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D1C7CDD" id="Rectangle : coins arrondis 5" o:spid="_x0000_s1026" style="position:absolute;margin-left:-12pt;margin-top:16.85pt;width:349.5pt;height:85.5pt;z-index:-25165465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XZjQIAAFwFAAAOAAAAZHJzL2Uyb0RvYy54bWysVMFu2zAMvQ/YPwi6r3aypMuMOkXQosOA&#10;oi3aDj2rshQbkEWNUuJkX7Nv2ZeVkh23aIsdhvkgiyL5SD6ROjndtYZtFfoGbMknRzlnykqoGrsu&#10;+Y/7i08LznwQthIGrCr5Xnl+uvz44aRzhZpCDaZSyAjE+qJzJa9DcEWWeVmrVvgjcMqSUgO2IpCI&#10;66xC0RF6a7Jpnh9nHWDlEKTynk7PeyVfJnytlQzXWnsVmCk55RbSiml9jGu2PBHFGoWrGzmkIf4h&#10;i1Y0loKOUOciCLbB5g1U20gEDzocSWgz0LqRKtVA1UzyV9Xc1cKpVAuR491Ik/9/sPJqe4OsqUo+&#10;58yKlq7olkgTdm3Un98Fk9BYzwQi2KrxbB4J65wvyO/O3eAgedrG6nca2/inutgukbwfSVa7wCQd&#10;zmafF8dzugtJukm+mC9IIJzs2d2hD98UtCxuSo6wsVXMKjEstpc+9PYHuxjSwkVjTDyP6fUJpV3Y&#10;GxUNjL1VmiqlFKYJKPWYOjPItoK6Q0ipbJj0qlpUqj+e5/QN+Y0eKdsEGJE1BR6xB4DYv2+x+7QH&#10;++iqUouOzvnfEuudR48UGWwYndvGAr4HYKiqIXJvfyCppyay9AjVnvoAoR8Q7+RFQ9xfCh9uBNJE&#10;0H3RlIdrWrSBruQw7DirAX+9dx7tqVFJy1lHE1Zy/3MjUHFmvltq4a+T2SyOZBJm8y9TEvCl5vGl&#10;xm7aM6BrmtB74mTaRvtgDluN0D7QY7CKUUklrKTYJZcBD8JZ6CefnhOpVqtkRmPoRLi0d05G8Mhq&#10;bKv73YNANzRgoN69gsM0iuJVC/a20dPCahNAN6k/n3kd+KYRTo0zPDfxjXgpJ6vnR3H5BAAA//8D&#10;AFBLAwQUAAYACAAAACEA80EQaeAAAAAKAQAADwAAAGRycy9kb3ducmV2LnhtbEyPwU7DMBBE70j8&#10;g7VIXFDrNGkbCHEqQEKiNxr4ADfeJlHjdbDdNvw9ywmOszOafVNuJjuIM/rQO1KwmCcgkBpnemoV&#10;fH68zu5BhKjJ6MERKvjGAJvq+qrUhXEX2uG5jq3gEgqFVtDFOBZShqZDq8PcjUjsHZy3OrL0rTRe&#10;X7jcDjJNkrW0uif+0OkRXzpsjvXJKvCLt0P2RUv/kL6v5HFrd3emflbq9mZ6egQRcYp/YfjFZ3So&#10;mGnvTmSCGBTM0iVviQqyLAfBgXW+4sNeQZosc5BVKf9PqH4AAAD//wMAUEsBAi0AFAAGAAgAAAAh&#10;ALaDOJL+AAAA4QEAABMAAAAAAAAAAAAAAAAAAAAAAFtDb250ZW50X1R5cGVzXS54bWxQSwECLQAU&#10;AAYACAAAACEAOP0h/9YAAACUAQAACwAAAAAAAAAAAAAAAAAvAQAAX3JlbHMvLnJlbHNQSwECLQAU&#10;AAYACAAAACEAB/u12Y0CAABcBQAADgAAAAAAAAAAAAAAAAAuAgAAZHJzL2Uyb0RvYy54bWxQSwEC&#10;LQAUAAYACAAAACEA80EQaeAAAAAKAQAADwAAAAAAAAAAAAAAAADnBAAAZHJzL2Rvd25yZXYueG1s&#10;UEsFBgAAAAAEAAQA8wAAAPQFAAAAAA==&#10;" filled="f" strokecolor="#243f60 [1604]" strokeweight="2pt"/>
            </w:pict>
          </mc:Fallback>
        </mc:AlternateContent>
      </w:r>
    </w:p>
    <w:p w14:paraId="15C9910C" w14:textId="2C902D2E" w:rsidR="007557E1" w:rsidRPr="00E31829" w:rsidRDefault="007557E1" w:rsidP="002C4358">
      <w:pPr>
        <w:spacing w:before="15"/>
        <w:ind w:right="-1"/>
        <w:rPr>
          <w:rFonts w:asciiTheme="minorHAnsi" w:eastAsia="Meiryo" w:hAnsiTheme="minorHAnsi" w:cstheme="minorHAnsi"/>
          <w:b/>
          <w:bCs/>
          <w:i/>
          <w:iCs/>
          <w:sz w:val="24"/>
          <w:szCs w:val="24"/>
        </w:rPr>
      </w:pPr>
      <w:r w:rsidRPr="00E31829">
        <w:rPr>
          <w:rFonts w:asciiTheme="minorHAnsi" w:eastAsia="Meiryo" w:hAnsiTheme="minorHAnsi" w:cstheme="minorHAnsi"/>
          <w:b/>
          <w:bCs/>
          <w:i/>
          <w:iCs/>
          <w:sz w:val="24"/>
          <w:szCs w:val="24"/>
        </w:rPr>
        <w:t>Etape 4 : formaliser son dossier de VAE</w:t>
      </w:r>
      <w:r w:rsidRPr="00E31829">
        <w:rPr>
          <w:rFonts w:asciiTheme="minorHAnsi" w:eastAsia="Meiryo" w:hAnsiTheme="minorHAnsi" w:cstheme="minorHAnsi"/>
          <w:sz w:val="24"/>
          <w:szCs w:val="24"/>
        </w:rPr>
        <w:t xml:space="preserve"> </w:t>
      </w:r>
      <w:r w:rsidRPr="00E31829">
        <w:rPr>
          <w:rFonts w:asciiTheme="minorHAnsi" w:eastAsia="Meiryo" w:hAnsiTheme="minorHAnsi" w:cstheme="minorHAnsi"/>
          <w:sz w:val="24"/>
          <w:szCs w:val="24"/>
        </w:rPr>
        <w:tab/>
      </w:r>
      <w:r w:rsidRPr="00E31829">
        <w:rPr>
          <w:rFonts w:asciiTheme="minorHAnsi" w:eastAsia="Meiryo" w:hAnsiTheme="minorHAnsi" w:cstheme="minorHAnsi"/>
          <w:sz w:val="24"/>
          <w:szCs w:val="24"/>
        </w:rPr>
        <w:tab/>
      </w:r>
      <w:r w:rsidRPr="00E31829">
        <w:rPr>
          <w:rFonts w:asciiTheme="minorHAnsi" w:eastAsia="Meiryo" w:hAnsiTheme="minorHAnsi" w:cstheme="minorHAnsi"/>
          <w:b/>
          <w:bCs/>
          <w:i/>
          <w:iCs/>
          <w:sz w:val="24"/>
          <w:szCs w:val="24"/>
        </w:rPr>
        <w:t>Entretien(s)</w:t>
      </w:r>
    </w:p>
    <w:p w14:paraId="70CE2AE2" w14:textId="1BFCCFE4" w:rsidR="007557E1" w:rsidRPr="004D65EA" w:rsidRDefault="007557E1" w:rsidP="004F0A97">
      <w:pPr>
        <w:pStyle w:val="Paragraphedeliste"/>
        <w:numPr>
          <w:ilvl w:val="0"/>
          <w:numId w:val="18"/>
        </w:numPr>
        <w:spacing w:before="15"/>
        <w:ind w:right="-1"/>
        <w:rPr>
          <w:rFonts w:asciiTheme="minorHAnsi" w:eastAsia="Meiryo" w:hAnsiTheme="minorHAnsi" w:cstheme="minorHAnsi"/>
          <w:b/>
          <w:bCs/>
          <w:i/>
          <w:iCs/>
          <w:sz w:val="24"/>
          <w:szCs w:val="24"/>
        </w:rPr>
      </w:pPr>
      <w:r w:rsidRPr="004D65EA">
        <w:rPr>
          <w:rFonts w:asciiTheme="minorHAnsi" w:eastAsia="Meiryo" w:hAnsiTheme="minorHAnsi" w:cstheme="minorHAnsi"/>
          <w:sz w:val="24"/>
          <w:szCs w:val="24"/>
        </w:rPr>
        <w:t xml:space="preserve">Organiser ses idées à l’écrit et les exposer avec clarté et cohérence </w:t>
      </w:r>
    </w:p>
    <w:p w14:paraId="305022C7" w14:textId="4F2F9EC6" w:rsidR="007557E1" w:rsidRPr="004D65EA" w:rsidRDefault="007557E1" w:rsidP="007557E1">
      <w:pPr>
        <w:pStyle w:val="Paragraphedeliste"/>
        <w:numPr>
          <w:ilvl w:val="0"/>
          <w:numId w:val="18"/>
        </w:numPr>
        <w:spacing w:before="15"/>
        <w:ind w:right="-1"/>
        <w:rPr>
          <w:rFonts w:asciiTheme="minorHAnsi" w:eastAsia="Meiryo" w:hAnsiTheme="minorHAnsi" w:cstheme="minorHAnsi"/>
          <w:b/>
          <w:bCs/>
          <w:i/>
          <w:iCs/>
          <w:sz w:val="24"/>
          <w:szCs w:val="24"/>
        </w:rPr>
      </w:pPr>
      <w:r w:rsidRPr="004D65EA">
        <w:rPr>
          <w:rFonts w:asciiTheme="minorHAnsi" w:eastAsia="Meiryo" w:hAnsiTheme="minorHAnsi" w:cstheme="minorHAnsi"/>
          <w:sz w:val="24"/>
          <w:szCs w:val="24"/>
        </w:rPr>
        <w:t xml:space="preserve">Acquérir une méthodologie : </w:t>
      </w:r>
    </w:p>
    <w:p w14:paraId="5D10603C" w14:textId="77777777" w:rsidR="00E31829" w:rsidRDefault="00E31829" w:rsidP="002C4358">
      <w:pPr>
        <w:spacing w:before="15"/>
        <w:ind w:right="-1"/>
        <w:rPr>
          <w:rFonts w:asciiTheme="minorHAnsi" w:eastAsia="Meiryo" w:hAnsiTheme="minorHAnsi" w:cstheme="minorHAnsi"/>
          <w:b/>
          <w:bCs/>
          <w:i/>
          <w:iCs/>
          <w:sz w:val="24"/>
          <w:szCs w:val="24"/>
        </w:rPr>
      </w:pPr>
    </w:p>
    <w:p w14:paraId="454C122F" w14:textId="77777777" w:rsidR="00E31829" w:rsidRDefault="00E31829" w:rsidP="002C4358">
      <w:pPr>
        <w:spacing w:before="15"/>
        <w:ind w:right="-1"/>
        <w:rPr>
          <w:rFonts w:asciiTheme="minorHAnsi" w:eastAsia="Meiryo" w:hAnsiTheme="minorHAnsi" w:cstheme="minorHAnsi"/>
          <w:b/>
          <w:bCs/>
          <w:i/>
          <w:iCs/>
          <w:sz w:val="24"/>
          <w:szCs w:val="24"/>
        </w:rPr>
      </w:pPr>
    </w:p>
    <w:p w14:paraId="6265F9C9" w14:textId="6BC19A89" w:rsidR="00E31829" w:rsidRDefault="00E31829" w:rsidP="002C4358">
      <w:pPr>
        <w:spacing w:before="15"/>
        <w:ind w:right="-1"/>
        <w:rPr>
          <w:rFonts w:asciiTheme="minorHAnsi" w:eastAsia="Meiryo" w:hAnsiTheme="minorHAnsi" w:cstheme="minorHAnsi"/>
          <w:b/>
          <w:bCs/>
          <w:i/>
          <w:iCs/>
          <w:sz w:val="24"/>
          <w:szCs w:val="24"/>
        </w:rPr>
      </w:pPr>
      <w:r>
        <w:rPr>
          <w:rFonts w:asciiTheme="minorHAnsi" w:hAnsiTheme="minorHAnsi" w:cstheme="minorHAnsi"/>
          <w:noProof/>
          <w:sz w:val="24"/>
          <w:szCs w:val="24"/>
        </w:rPr>
        <mc:AlternateContent>
          <mc:Choice Requires="wps">
            <w:drawing>
              <wp:anchor distT="0" distB="0" distL="114300" distR="114300" simplePos="0" relativeHeight="251665920" behindDoc="1" locked="0" layoutInCell="1" allowOverlap="1" wp14:anchorId="2F4E0243" wp14:editId="773E442F">
                <wp:simplePos x="0" y="0"/>
                <wp:positionH relativeFrom="column">
                  <wp:posOffset>-161925</wp:posOffset>
                </wp:positionH>
                <wp:positionV relativeFrom="paragraph">
                  <wp:posOffset>118745</wp:posOffset>
                </wp:positionV>
                <wp:extent cx="4438650" cy="1085850"/>
                <wp:effectExtent l="0" t="0" r="19050" b="19050"/>
                <wp:wrapNone/>
                <wp:docPr id="6" name="Rectangle : coins arrondis 6"/>
                <wp:cNvGraphicFramePr/>
                <a:graphic xmlns:a="http://schemas.openxmlformats.org/drawingml/2006/main">
                  <a:graphicData uri="http://schemas.microsoft.com/office/word/2010/wordprocessingShape">
                    <wps:wsp>
                      <wps:cNvSpPr/>
                      <wps:spPr>
                        <a:xfrm>
                          <a:off x="0" y="0"/>
                          <a:ext cx="4438650" cy="108585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399A7F6" id="Rectangle : coins arrondis 6" o:spid="_x0000_s1026" style="position:absolute;margin-left:-12.75pt;margin-top:9.35pt;width:349.5pt;height:85.5pt;z-index:-2516505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1WHjQIAAFwFAAAOAAAAZHJzL2Uyb0RvYy54bWysVMFu2zAMvQ/YPwi6r3ayJMuMOkXQosOA&#10;oivaDj2rshQbkEWNUuJkX7Nv2ZeNkh23aIsdhvkgiyL5SD6ROj3bt4btFPoGbMknJzlnykqoGrsp&#10;+ff7yw9LznwQthIGrCr5QXl+tnr/7rRzhZpCDaZSyAjE+qJzJa9DcEWWeVmrVvgTcMqSUgO2IpCI&#10;m6xC0RF6a7Jpni+yDrByCFJ5T6cXvZKvEr7WSoZvWnsVmCk55RbSiml9jGu2OhXFBoWrGzmkIf4h&#10;i1Y0loKOUBciCLbF5hVU20gEDzqcSGgz0LqRKtVA1UzyF9Xc1cKpVAuR491Ik/9/sPJ6d4OsqUq+&#10;4MyKlq7olkgTdmPU718Fk9BYzwQi2KrxbBEJ65wvyO/O3eAgedrG6vca2/inutg+kXwYSVb7wCQd&#10;zmYfl4s53YUk3SRfzpckEE725O7Qhy8KWhY3JUfY2ipmlRgWuysfevujXQxp4bIxJp7H9PqE0i4c&#10;jIoGxt4qTZVSCtMElHpMnRtkO0HdIaRUNkx6VS0q1R/Pc/qG/EaPlG0CjMiaAo/YA0Ds39fYfdqD&#10;fXRVqUVH5/xvifXOo0eKDDaMzm1jAd8CMFTVELm3P5LUUxNZeoTqQH2A0A+Id/KyIe6vhA83Amki&#10;6L5oysM3WrSBruQw7DirAX++dR7tqVFJy1lHE1Zy/2MrUHFmvlpq4c+T2SyOZBJm809TEvC55vG5&#10;xm7bc6BrmtB74mTaRvtgjluN0D7QY7COUUklrKTYJZcBj8J56CefnhOp1utkRmPoRLiyd05G8Mhq&#10;bKv7/YNANzRgoN69huM0iuJFC/a20dPCehtAN6k/n3gd+KYRTo0zPDfxjXguJ6unR3H1BwAA//8D&#10;AFBLAwQUAAYACAAAACEAF8/HDd8AAAAKAQAADwAAAGRycy9kb3ducmV2LnhtbEyPwU7DMBBE70j8&#10;g7VIXFDrNKVNG+JUgIREbzTwAW68TaLG62C7bfh7tic47szT7EyxGW0vzuhD50jBbJqAQKqd6ahR&#10;8PX5NlmBCFGT0b0jVPCDATbl7U2hc+MutMNzFRvBIRRyraCNccilDHWLVoepG5DYOzhvdeTTN9J4&#10;feFw28s0SZbS6o74Q6sHfG2xPlYnq8DP3g/zb3r06/RjIY9bu3sw1YtS93fj8xOIiGP8g+Fan6tD&#10;yZ327kQmiF7BJF0sGGVjlYFgYJnNWdhfhXUGsizk/wnlLwAAAP//AwBQSwECLQAUAAYACAAAACEA&#10;toM4kv4AAADhAQAAEwAAAAAAAAAAAAAAAAAAAAAAW0NvbnRlbnRfVHlwZXNdLnhtbFBLAQItABQA&#10;BgAIAAAAIQA4/SH/1gAAAJQBAAALAAAAAAAAAAAAAAAAAC8BAABfcmVscy8ucmVsc1BLAQItABQA&#10;BgAIAAAAIQCMF1WHjQIAAFwFAAAOAAAAAAAAAAAAAAAAAC4CAABkcnMvZTJvRG9jLnhtbFBLAQIt&#10;ABQABgAIAAAAIQAXz8cN3wAAAAoBAAAPAAAAAAAAAAAAAAAAAOcEAABkcnMvZG93bnJldi54bWxQ&#10;SwUGAAAAAAQABADzAAAA8wUAAAAA&#10;" filled="f" strokecolor="#243f60 [1604]" strokeweight="2pt"/>
            </w:pict>
          </mc:Fallback>
        </mc:AlternateContent>
      </w:r>
    </w:p>
    <w:p w14:paraId="0D52FDBE" w14:textId="4E0688F9" w:rsidR="007557E1" w:rsidRPr="00E31829" w:rsidRDefault="007557E1" w:rsidP="002C4358">
      <w:pPr>
        <w:spacing w:before="15"/>
        <w:ind w:right="-1"/>
        <w:rPr>
          <w:rFonts w:asciiTheme="minorHAnsi" w:eastAsia="Meiryo" w:hAnsiTheme="minorHAnsi" w:cstheme="minorHAnsi"/>
          <w:b/>
          <w:bCs/>
          <w:i/>
          <w:iCs/>
          <w:sz w:val="24"/>
          <w:szCs w:val="24"/>
        </w:rPr>
      </w:pPr>
      <w:r w:rsidRPr="00E31829">
        <w:rPr>
          <w:rFonts w:asciiTheme="minorHAnsi" w:eastAsia="Meiryo" w:hAnsiTheme="minorHAnsi" w:cstheme="minorHAnsi"/>
          <w:b/>
          <w:bCs/>
          <w:i/>
          <w:iCs/>
          <w:sz w:val="24"/>
          <w:szCs w:val="24"/>
        </w:rPr>
        <w:t>Etape 5 : Préparer l’entretien avec le Jury VAE</w:t>
      </w:r>
      <w:r w:rsidRPr="00E31829">
        <w:rPr>
          <w:rFonts w:asciiTheme="minorHAnsi" w:eastAsia="Meiryo" w:hAnsiTheme="minorHAnsi" w:cstheme="minorHAnsi"/>
          <w:sz w:val="24"/>
          <w:szCs w:val="24"/>
        </w:rPr>
        <w:t xml:space="preserve"> </w:t>
      </w:r>
      <w:r w:rsidRPr="00E31829">
        <w:rPr>
          <w:rFonts w:asciiTheme="minorHAnsi" w:eastAsia="Meiryo" w:hAnsiTheme="minorHAnsi" w:cstheme="minorHAnsi"/>
          <w:sz w:val="24"/>
          <w:szCs w:val="24"/>
        </w:rPr>
        <w:tab/>
      </w:r>
      <w:r w:rsidRPr="00E31829">
        <w:rPr>
          <w:rFonts w:asciiTheme="minorHAnsi" w:eastAsia="Meiryo" w:hAnsiTheme="minorHAnsi" w:cstheme="minorHAnsi"/>
          <w:b/>
          <w:bCs/>
          <w:i/>
          <w:iCs/>
          <w:sz w:val="24"/>
          <w:szCs w:val="24"/>
        </w:rPr>
        <w:t xml:space="preserve">Entretien(s) et </w:t>
      </w:r>
      <w:r w:rsidRPr="00E31829">
        <w:rPr>
          <w:rFonts w:asciiTheme="minorHAnsi" w:eastAsia="Meiryo" w:hAnsiTheme="minorHAnsi" w:cstheme="minorHAnsi"/>
          <w:b/>
          <w:bCs/>
          <w:i/>
          <w:iCs/>
          <w:sz w:val="24"/>
          <w:szCs w:val="24"/>
        </w:rPr>
        <w:tab/>
      </w:r>
      <w:r w:rsidRPr="00E31829">
        <w:rPr>
          <w:rFonts w:asciiTheme="minorHAnsi" w:eastAsia="Meiryo" w:hAnsiTheme="minorHAnsi" w:cstheme="minorHAnsi"/>
          <w:b/>
          <w:bCs/>
          <w:i/>
          <w:iCs/>
          <w:sz w:val="24"/>
          <w:szCs w:val="24"/>
        </w:rPr>
        <w:tab/>
      </w:r>
      <w:r w:rsidRPr="00E31829">
        <w:rPr>
          <w:rFonts w:asciiTheme="minorHAnsi" w:eastAsia="Meiryo" w:hAnsiTheme="minorHAnsi" w:cstheme="minorHAnsi"/>
          <w:b/>
          <w:bCs/>
          <w:i/>
          <w:iCs/>
          <w:sz w:val="24"/>
          <w:szCs w:val="24"/>
        </w:rPr>
        <w:tab/>
      </w:r>
      <w:r w:rsidRPr="00E31829">
        <w:rPr>
          <w:rFonts w:asciiTheme="minorHAnsi" w:eastAsia="Meiryo" w:hAnsiTheme="minorHAnsi" w:cstheme="minorHAnsi"/>
          <w:b/>
          <w:bCs/>
          <w:i/>
          <w:iCs/>
          <w:sz w:val="24"/>
          <w:szCs w:val="24"/>
        </w:rPr>
        <w:tab/>
      </w:r>
      <w:r w:rsidRPr="00E31829">
        <w:rPr>
          <w:rFonts w:asciiTheme="minorHAnsi" w:eastAsia="Meiryo" w:hAnsiTheme="minorHAnsi" w:cstheme="minorHAnsi"/>
          <w:b/>
          <w:bCs/>
          <w:i/>
          <w:iCs/>
          <w:sz w:val="24"/>
          <w:szCs w:val="24"/>
        </w:rPr>
        <w:tab/>
        <w:t>possibilité d’atelier collectif.</w:t>
      </w:r>
    </w:p>
    <w:p w14:paraId="43DD2682" w14:textId="2C1534BE" w:rsidR="007557E1" w:rsidRPr="004D65EA" w:rsidRDefault="007557E1" w:rsidP="007557E1">
      <w:pPr>
        <w:pStyle w:val="Paragraphedeliste"/>
        <w:numPr>
          <w:ilvl w:val="0"/>
          <w:numId w:val="19"/>
        </w:numPr>
        <w:spacing w:before="15"/>
        <w:ind w:right="-1"/>
        <w:rPr>
          <w:rFonts w:asciiTheme="minorHAnsi" w:eastAsia="Meiryo" w:hAnsiTheme="minorHAnsi" w:cstheme="minorHAnsi"/>
          <w:sz w:val="24"/>
          <w:szCs w:val="24"/>
        </w:rPr>
      </w:pPr>
      <w:r w:rsidRPr="004D65EA">
        <w:rPr>
          <w:rFonts w:asciiTheme="minorHAnsi" w:eastAsia="Meiryo" w:hAnsiTheme="minorHAnsi" w:cstheme="minorHAnsi"/>
          <w:sz w:val="24"/>
          <w:szCs w:val="24"/>
        </w:rPr>
        <w:t>Appréhender les différentes phases du jury</w:t>
      </w:r>
    </w:p>
    <w:p w14:paraId="161B23D1" w14:textId="5EE45C69" w:rsidR="007557E1" w:rsidRPr="004D65EA" w:rsidRDefault="007557E1" w:rsidP="007557E1">
      <w:pPr>
        <w:pStyle w:val="Paragraphedeliste"/>
        <w:numPr>
          <w:ilvl w:val="0"/>
          <w:numId w:val="19"/>
        </w:numPr>
        <w:spacing w:before="15"/>
        <w:ind w:right="-1"/>
        <w:rPr>
          <w:rFonts w:asciiTheme="minorHAnsi" w:eastAsia="Meiryo" w:hAnsiTheme="minorHAnsi" w:cstheme="minorHAnsi"/>
          <w:sz w:val="24"/>
          <w:szCs w:val="24"/>
        </w:rPr>
      </w:pPr>
      <w:r w:rsidRPr="004D65EA">
        <w:rPr>
          <w:rFonts w:asciiTheme="minorHAnsi" w:eastAsia="Meiryo" w:hAnsiTheme="minorHAnsi" w:cstheme="minorHAnsi"/>
          <w:sz w:val="24"/>
          <w:szCs w:val="24"/>
        </w:rPr>
        <w:t>Expérimenter la situation de jury afin d’être capable de présenter son parcours et son travail de VAE</w:t>
      </w:r>
    </w:p>
    <w:p w14:paraId="596BEDA6" w14:textId="1AA33BCA" w:rsidR="002C4358" w:rsidRPr="004D65EA" w:rsidRDefault="002C4358" w:rsidP="002C4358">
      <w:pPr>
        <w:spacing w:before="15"/>
        <w:ind w:right="-1"/>
        <w:rPr>
          <w:rFonts w:asciiTheme="minorHAnsi" w:eastAsia="Meiryo" w:hAnsiTheme="minorHAnsi" w:cstheme="minorHAnsi"/>
          <w:b/>
          <w:bCs/>
          <w:i/>
          <w:iCs/>
          <w:sz w:val="24"/>
          <w:szCs w:val="24"/>
        </w:rPr>
      </w:pPr>
    </w:p>
    <w:p w14:paraId="033979D8" w14:textId="77777777" w:rsidR="007557E1" w:rsidRPr="004D65EA" w:rsidRDefault="007557E1" w:rsidP="002C4358">
      <w:pPr>
        <w:spacing w:before="15"/>
        <w:ind w:right="-1"/>
        <w:rPr>
          <w:rFonts w:asciiTheme="minorHAnsi" w:eastAsia="Meiryo" w:hAnsiTheme="minorHAnsi" w:cstheme="minorHAnsi"/>
          <w:b/>
          <w:bCs/>
          <w:i/>
          <w:iCs/>
          <w:sz w:val="24"/>
          <w:szCs w:val="24"/>
        </w:rPr>
      </w:pPr>
    </w:p>
    <w:p w14:paraId="5EC80684" w14:textId="77777777" w:rsidR="00E31829" w:rsidRDefault="00286D88" w:rsidP="00E31829">
      <w:pPr>
        <w:pStyle w:val="Titre2"/>
        <w:pBdr>
          <w:bottom w:val="single" w:sz="4" w:space="1" w:color="auto"/>
        </w:pBdr>
        <w:tabs>
          <w:tab w:val="left" w:pos="959"/>
        </w:tabs>
        <w:spacing w:line="313" w:lineRule="exact"/>
        <w:ind w:left="0"/>
        <w:rPr>
          <w:rFonts w:asciiTheme="minorHAnsi" w:hAnsiTheme="minorHAnsi" w:cstheme="minorHAnsi"/>
          <w:b w:val="0"/>
          <w:bCs w:val="0"/>
          <w:i w:val="0"/>
          <w:iCs w:val="0"/>
          <w:sz w:val="24"/>
          <w:szCs w:val="24"/>
        </w:rPr>
      </w:pPr>
      <w:r w:rsidRPr="004D65EA">
        <w:rPr>
          <w:rFonts w:asciiTheme="minorHAnsi" w:hAnsiTheme="minorHAnsi" w:cstheme="minorHAnsi"/>
          <w:i w:val="0"/>
          <w:iCs w:val="0"/>
          <w:color w:val="548DD4" w:themeColor="text2" w:themeTint="99"/>
          <w:sz w:val="24"/>
          <w:szCs w:val="24"/>
        </w:rPr>
        <w:t>Les méthodes pédagogiques</w:t>
      </w:r>
      <w:r w:rsidRPr="004D65EA">
        <w:rPr>
          <w:rFonts w:asciiTheme="minorHAnsi" w:hAnsiTheme="minorHAnsi" w:cstheme="minorHAnsi"/>
          <w:b w:val="0"/>
          <w:bCs w:val="0"/>
          <w:i w:val="0"/>
          <w:iCs w:val="0"/>
          <w:color w:val="548DD4" w:themeColor="text2" w:themeTint="99"/>
          <w:sz w:val="24"/>
          <w:szCs w:val="24"/>
        </w:rPr>
        <w:t xml:space="preserve"> </w:t>
      </w:r>
      <w:r w:rsidRPr="004D65EA">
        <w:rPr>
          <w:rFonts w:asciiTheme="minorHAnsi" w:hAnsiTheme="minorHAnsi" w:cstheme="minorHAnsi"/>
          <w:b w:val="0"/>
          <w:bCs w:val="0"/>
          <w:i w:val="0"/>
          <w:iCs w:val="0"/>
          <w:sz w:val="24"/>
          <w:szCs w:val="24"/>
        </w:rPr>
        <w:t xml:space="preserve">: </w:t>
      </w:r>
    </w:p>
    <w:p w14:paraId="0AC173E0" w14:textId="0D79CE19" w:rsidR="004B2CB2" w:rsidRPr="004D65EA" w:rsidRDefault="00286D88" w:rsidP="004B2CB2">
      <w:pPr>
        <w:pStyle w:val="Titre2"/>
        <w:tabs>
          <w:tab w:val="left" w:pos="959"/>
        </w:tabs>
        <w:spacing w:line="313" w:lineRule="exact"/>
        <w:ind w:left="0"/>
        <w:rPr>
          <w:rFonts w:asciiTheme="minorHAnsi" w:hAnsiTheme="minorHAnsi" w:cstheme="minorHAnsi"/>
          <w:b w:val="0"/>
          <w:bCs w:val="0"/>
          <w:i w:val="0"/>
          <w:iCs w:val="0"/>
          <w:sz w:val="24"/>
          <w:szCs w:val="24"/>
        </w:rPr>
      </w:pPr>
      <w:r w:rsidRPr="004D65EA">
        <w:rPr>
          <w:rFonts w:asciiTheme="minorHAnsi" w:hAnsiTheme="minorHAnsi" w:cstheme="minorHAnsi"/>
          <w:b w:val="0"/>
          <w:bCs w:val="0"/>
          <w:i w:val="0"/>
          <w:iCs w:val="0"/>
          <w:sz w:val="24"/>
          <w:szCs w:val="24"/>
        </w:rPr>
        <w:t xml:space="preserve">Tous nos accompagnements sont construits à partir du référentiel </w:t>
      </w:r>
      <w:r w:rsidR="004B2CB2" w:rsidRPr="004D65EA">
        <w:rPr>
          <w:rFonts w:asciiTheme="minorHAnsi" w:hAnsiTheme="minorHAnsi" w:cstheme="minorHAnsi"/>
          <w:b w:val="0"/>
          <w:bCs w:val="0"/>
          <w:i w:val="0"/>
          <w:iCs w:val="0"/>
          <w:sz w:val="24"/>
          <w:szCs w:val="24"/>
        </w:rPr>
        <w:t>(</w:t>
      </w:r>
      <w:r w:rsidRPr="004D65EA">
        <w:rPr>
          <w:rFonts w:asciiTheme="minorHAnsi" w:hAnsiTheme="minorHAnsi" w:cstheme="minorHAnsi"/>
          <w:b w:val="0"/>
          <w:bCs w:val="0"/>
          <w:i w:val="0"/>
          <w:iCs w:val="0"/>
          <w:sz w:val="24"/>
          <w:szCs w:val="24"/>
        </w:rPr>
        <w:t>de l’éducation national</w:t>
      </w:r>
      <w:r w:rsidR="004B2CB2" w:rsidRPr="004D65EA">
        <w:rPr>
          <w:rFonts w:asciiTheme="minorHAnsi" w:hAnsiTheme="minorHAnsi" w:cstheme="minorHAnsi"/>
          <w:b w:val="0"/>
          <w:bCs w:val="0"/>
          <w:i w:val="0"/>
          <w:iCs w:val="0"/>
          <w:sz w:val="24"/>
          <w:szCs w:val="24"/>
        </w:rPr>
        <w:t>e / du Ministère du Travail / du ministère de la Santé)</w:t>
      </w:r>
      <w:r w:rsidRPr="004D65EA">
        <w:rPr>
          <w:rFonts w:asciiTheme="minorHAnsi" w:hAnsiTheme="minorHAnsi" w:cstheme="minorHAnsi"/>
          <w:b w:val="0"/>
          <w:bCs w:val="0"/>
          <w:i w:val="0"/>
          <w:iCs w:val="0"/>
          <w:sz w:val="24"/>
          <w:szCs w:val="24"/>
        </w:rPr>
        <w:t xml:space="preserve"> lié au diplôme à valider. Il s’agit d’aider à réaliser le rapport d’activités (livret 2) qui sera examiné par le jury du diplôme  </w:t>
      </w:r>
    </w:p>
    <w:p w14:paraId="207FC1F5" w14:textId="126DD3CC" w:rsidR="004B2CB2" w:rsidRPr="004D65EA" w:rsidRDefault="00286D88" w:rsidP="004B2CB2">
      <w:pPr>
        <w:pStyle w:val="Titre2"/>
        <w:tabs>
          <w:tab w:val="left" w:pos="959"/>
        </w:tabs>
        <w:spacing w:line="313" w:lineRule="exact"/>
        <w:ind w:left="0"/>
        <w:rPr>
          <w:rFonts w:asciiTheme="minorHAnsi" w:hAnsiTheme="minorHAnsi" w:cstheme="minorHAnsi"/>
          <w:b w:val="0"/>
          <w:bCs w:val="0"/>
          <w:i w:val="0"/>
          <w:iCs w:val="0"/>
          <w:sz w:val="24"/>
          <w:szCs w:val="24"/>
        </w:rPr>
      </w:pPr>
      <w:r w:rsidRPr="004D65EA">
        <w:rPr>
          <w:rFonts w:asciiTheme="minorHAnsi" w:hAnsiTheme="minorHAnsi" w:cstheme="minorHAnsi"/>
          <w:i w:val="0"/>
          <w:iCs w:val="0"/>
          <w:sz w:val="24"/>
          <w:szCs w:val="24"/>
        </w:rPr>
        <w:t>Rédaction du dossier</w:t>
      </w:r>
      <w:r w:rsidRPr="004D65EA">
        <w:rPr>
          <w:rFonts w:asciiTheme="minorHAnsi" w:hAnsiTheme="minorHAnsi" w:cstheme="minorHAnsi"/>
          <w:b w:val="0"/>
          <w:bCs w:val="0"/>
          <w:i w:val="0"/>
          <w:iCs w:val="0"/>
          <w:sz w:val="24"/>
          <w:szCs w:val="24"/>
        </w:rPr>
        <w:t xml:space="preserve"> : </w:t>
      </w:r>
    </w:p>
    <w:p w14:paraId="61B7C978" w14:textId="31F311CF" w:rsidR="004B2CB2" w:rsidRPr="004D65EA" w:rsidRDefault="00286D88" w:rsidP="004B2CB2">
      <w:pPr>
        <w:pStyle w:val="Titre2"/>
        <w:numPr>
          <w:ilvl w:val="0"/>
          <w:numId w:val="21"/>
        </w:numPr>
        <w:tabs>
          <w:tab w:val="left" w:pos="959"/>
        </w:tabs>
        <w:spacing w:line="313" w:lineRule="exact"/>
        <w:rPr>
          <w:rFonts w:asciiTheme="minorHAnsi" w:hAnsiTheme="minorHAnsi" w:cstheme="minorHAnsi"/>
          <w:b w:val="0"/>
          <w:bCs w:val="0"/>
          <w:i w:val="0"/>
          <w:iCs w:val="0"/>
          <w:sz w:val="24"/>
          <w:szCs w:val="24"/>
        </w:rPr>
      </w:pPr>
      <w:r w:rsidRPr="004D65EA">
        <w:rPr>
          <w:rFonts w:asciiTheme="minorHAnsi" w:hAnsiTheme="minorHAnsi" w:cstheme="minorHAnsi"/>
          <w:b w:val="0"/>
          <w:bCs w:val="0"/>
          <w:i w:val="0"/>
          <w:iCs w:val="0"/>
          <w:sz w:val="24"/>
          <w:szCs w:val="24"/>
        </w:rPr>
        <w:t xml:space="preserve">Structuration et adaptation de l’écrit, </w:t>
      </w:r>
      <w:r w:rsidR="004B2CB2" w:rsidRPr="004D65EA">
        <w:rPr>
          <w:rFonts w:asciiTheme="minorHAnsi" w:hAnsiTheme="minorHAnsi" w:cstheme="minorHAnsi"/>
          <w:b w:val="0"/>
          <w:bCs w:val="0"/>
          <w:i w:val="0"/>
          <w:iCs w:val="0"/>
          <w:sz w:val="24"/>
          <w:szCs w:val="24"/>
        </w:rPr>
        <w:t>argumentation</w:t>
      </w:r>
      <w:r w:rsidRPr="004D65EA">
        <w:rPr>
          <w:rFonts w:asciiTheme="minorHAnsi" w:hAnsiTheme="minorHAnsi" w:cstheme="minorHAnsi"/>
          <w:b w:val="0"/>
          <w:bCs w:val="0"/>
          <w:i w:val="0"/>
          <w:iCs w:val="0"/>
          <w:sz w:val="24"/>
          <w:szCs w:val="24"/>
        </w:rPr>
        <w:t xml:space="preserve"> et illustration </w:t>
      </w:r>
    </w:p>
    <w:p w14:paraId="3FCC0445" w14:textId="54FEEE37" w:rsidR="004B2CB2" w:rsidRPr="004D65EA" w:rsidRDefault="00286D88" w:rsidP="004B2CB2">
      <w:pPr>
        <w:pStyle w:val="Titre2"/>
        <w:numPr>
          <w:ilvl w:val="0"/>
          <w:numId w:val="21"/>
        </w:numPr>
        <w:tabs>
          <w:tab w:val="left" w:pos="959"/>
        </w:tabs>
        <w:spacing w:line="313" w:lineRule="exact"/>
        <w:rPr>
          <w:rFonts w:asciiTheme="minorHAnsi" w:hAnsiTheme="minorHAnsi" w:cstheme="minorHAnsi"/>
          <w:b w:val="0"/>
          <w:bCs w:val="0"/>
          <w:i w:val="0"/>
          <w:iCs w:val="0"/>
          <w:sz w:val="24"/>
          <w:szCs w:val="24"/>
        </w:rPr>
      </w:pPr>
      <w:r w:rsidRPr="004D65EA">
        <w:rPr>
          <w:rFonts w:asciiTheme="minorHAnsi" w:hAnsiTheme="minorHAnsi" w:cstheme="minorHAnsi"/>
          <w:b w:val="0"/>
          <w:bCs w:val="0"/>
          <w:i w:val="0"/>
          <w:iCs w:val="0"/>
          <w:sz w:val="24"/>
          <w:szCs w:val="24"/>
        </w:rPr>
        <w:t>Etayage du vocabulaire</w:t>
      </w:r>
    </w:p>
    <w:p w14:paraId="4B17CF0F" w14:textId="25A3BD84" w:rsidR="004B2CB2" w:rsidRPr="004D65EA" w:rsidRDefault="00286D88" w:rsidP="004B2CB2">
      <w:pPr>
        <w:pStyle w:val="Titre2"/>
        <w:numPr>
          <w:ilvl w:val="0"/>
          <w:numId w:val="21"/>
        </w:numPr>
        <w:tabs>
          <w:tab w:val="left" w:pos="959"/>
        </w:tabs>
        <w:spacing w:line="313" w:lineRule="exact"/>
        <w:rPr>
          <w:rFonts w:asciiTheme="minorHAnsi" w:hAnsiTheme="minorHAnsi" w:cstheme="minorHAnsi"/>
          <w:b w:val="0"/>
          <w:bCs w:val="0"/>
          <w:i w:val="0"/>
          <w:iCs w:val="0"/>
          <w:sz w:val="24"/>
          <w:szCs w:val="24"/>
        </w:rPr>
      </w:pPr>
      <w:r w:rsidRPr="004D65EA">
        <w:rPr>
          <w:rFonts w:asciiTheme="minorHAnsi" w:hAnsiTheme="minorHAnsi" w:cstheme="minorHAnsi"/>
          <w:b w:val="0"/>
          <w:bCs w:val="0"/>
          <w:i w:val="0"/>
          <w:iCs w:val="0"/>
          <w:sz w:val="24"/>
          <w:szCs w:val="24"/>
        </w:rPr>
        <w:t xml:space="preserve">Mise en relation des activités avec le référentiel d’activités professionnelles et de certification du diplôme </w:t>
      </w:r>
      <w:r w:rsidR="004B2CB2" w:rsidRPr="004D65EA">
        <w:rPr>
          <w:rFonts w:asciiTheme="minorHAnsi" w:hAnsiTheme="minorHAnsi" w:cstheme="minorHAnsi"/>
          <w:b w:val="0"/>
          <w:bCs w:val="0"/>
          <w:i w:val="0"/>
          <w:iCs w:val="0"/>
          <w:sz w:val="24"/>
          <w:szCs w:val="24"/>
        </w:rPr>
        <w:t>–</w:t>
      </w:r>
      <w:r w:rsidRPr="004D65EA">
        <w:rPr>
          <w:rFonts w:asciiTheme="minorHAnsi" w:hAnsiTheme="minorHAnsi" w:cstheme="minorHAnsi"/>
          <w:b w:val="0"/>
          <w:bCs w:val="0"/>
          <w:i w:val="0"/>
          <w:iCs w:val="0"/>
          <w:sz w:val="24"/>
          <w:szCs w:val="24"/>
        </w:rPr>
        <w:t xml:space="preserve"> </w:t>
      </w:r>
    </w:p>
    <w:p w14:paraId="15056485" w14:textId="77777777" w:rsidR="0031440E" w:rsidRDefault="0031440E" w:rsidP="004B2CB2">
      <w:pPr>
        <w:pStyle w:val="Titre2"/>
        <w:tabs>
          <w:tab w:val="left" w:pos="959"/>
        </w:tabs>
        <w:spacing w:line="313" w:lineRule="exact"/>
        <w:ind w:left="0"/>
        <w:rPr>
          <w:rFonts w:asciiTheme="minorHAnsi" w:hAnsiTheme="minorHAnsi" w:cstheme="minorHAnsi"/>
          <w:i w:val="0"/>
          <w:iCs w:val="0"/>
          <w:sz w:val="24"/>
          <w:szCs w:val="24"/>
        </w:rPr>
      </w:pPr>
    </w:p>
    <w:p w14:paraId="2B2768CA" w14:textId="14E44A5C" w:rsidR="004B2CB2" w:rsidRPr="004D65EA" w:rsidRDefault="00286D88" w:rsidP="004B2CB2">
      <w:pPr>
        <w:pStyle w:val="Titre2"/>
        <w:tabs>
          <w:tab w:val="left" w:pos="959"/>
        </w:tabs>
        <w:spacing w:line="313" w:lineRule="exact"/>
        <w:ind w:left="0"/>
        <w:rPr>
          <w:rFonts w:asciiTheme="minorHAnsi" w:hAnsiTheme="minorHAnsi" w:cstheme="minorHAnsi"/>
          <w:b w:val="0"/>
          <w:bCs w:val="0"/>
          <w:i w:val="0"/>
          <w:iCs w:val="0"/>
          <w:sz w:val="24"/>
          <w:szCs w:val="24"/>
        </w:rPr>
      </w:pPr>
      <w:r w:rsidRPr="004D65EA">
        <w:rPr>
          <w:rFonts w:asciiTheme="minorHAnsi" w:hAnsiTheme="minorHAnsi" w:cstheme="minorHAnsi"/>
          <w:i w:val="0"/>
          <w:iCs w:val="0"/>
          <w:sz w:val="24"/>
          <w:szCs w:val="24"/>
        </w:rPr>
        <w:lastRenderedPageBreak/>
        <w:t>Préparation à l’entretien</w:t>
      </w:r>
      <w:r w:rsidRPr="004D65EA">
        <w:rPr>
          <w:rFonts w:asciiTheme="minorHAnsi" w:hAnsiTheme="minorHAnsi" w:cstheme="minorHAnsi"/>
          <w:b w:val="0"/>
          <w:bCs w:val="0"/>
          <w:i w:val="0"/>
          <w:iCs w:val="0"/>
          <w:sz w:val="24"/>
          <w:szCs w:val="24"/>
        </w:rPr>
        <w:t xml:space="preserve"> : </w:t>
      </w:r>
    </w:p>
    <w:p w14:paraId="2403406C" w14:textId="77777777" w:rsidR="004B2CB2" w:rsidRPr="004D65EA" w:rsidRDefault="00286D88" w:rsidP="004B2CB2">
      <w:pPr>
        <w:pStyle w:val="Titre2"/>
        <w:numPr>
          <w:ilvl w:val="0"/>
          <w:numId w:val="22"/>
        </w:numPr>
        <w:tabs>
          <w:tab w:val="left" w:pos="959"/>
        </w:tabs>
        <w:spacing w:line="313" w:lineRule="exact"/>
        <w:rPr>
          <w:rFonts w:asciiTheme="minorHAnsi" w:hAnsiTheme="minorHAnsi" w:cstheme="minorHAnsi"/>
          <w:b w:val="0"/>
          <w:bCs w:val="0"/>
          <w:i w:val="0"/>
          <w:iCs w:val="0"/>
          <w:sz w:val="24"/>
          <w:szCs w:val="24"/>
        </w:rPr>
      </w:pPr>
      <w:r w:rsidRPr="004D65EA">
        <w:rPr>
          <w:rFonts w:asciiTheme="minorHAnsi" w:hAnsiTheme="minorHAnsi" w:cstheme="minorHAnsi"/>
          <w:b w:val="0"/>
          <w:bCs w:val="0"/>
          <w:i w:val="0"/>
          <w:iCs w:val="0"/>
          <w:sz w:val="24"/>
          <w:szCs w:val="24"/>
        </w:rPr>
        <w:t xml:space="preserve">Structurer et argumenter l’exposé </w:t>
      </w:r>
    </w:p>
    <w:p w14:paraId="223AB62D" w14:textId="77777777" w:rsidR="004B2CB2" w:rsidRPr="004D65EA" w:rsidRDefault="00286D88" w:rsidP="004B2CB2">
      <w:pPr>
        <w:pStyle w:val="Titre2"/>
        <w:numPr>
          <w:ilvl w:val="0"/>
          <w:numId w:val="22"/>
        </w:numPr>
        <w:tabs>
          <w:tab w:val="left" w:pos="959"/>
        </w:tabs>
        <w:spacing w:line="313" w:lineRule="exact"/>
        <w:rPr>
          <w:rFonts w:asciiTheme="minorHAnsi" w:hAnsiTheme="minorHAnsi" w:cstheme="minorHAnsi"/>
          <w:b w:val="0"/>
          <w:bCs w:val="0"/>
          <w:i w:val="0"/>
          <w:iCs w:val="0"/>
          <w:sz w:val="24"/>
          <w:szCs w:val="24"/>
        </w:rPr>
      </w:pPr>
      <w:r w:rsidRPr="004D65EA">
        <w:rPr>
          <w:rFonts w:asciiTheme="minorHAnsi" w:hAnsiTheme="minorHAnsi" w:cstheme="minorHAnsi"/>
          <w:b w:val="0"/>
          <w:bCs w:val="0"/>
          <w:i w:val="0"/>
          <w:iCs w:val="0"/>
          <w:sz w:val="24"/>
          <w:szCs w:val="24"/>
        </w:rPr>
        <w:t xml:space="preserve">Gérer le temps et le stress </w:t>
      </w:r>
    </w:p>
    <w:p w14:paraId="1F0E4776" w14:textId="77777777" w:rsidR="004B2CB2" w:rsidRPr="004D65EA" w:rsidRDefault="00286D88" w:rsidP="004B2CB2">
      <w:pPr>
        <w:pStyle w:val="Titre2"/>
        <w:numPr>
          <w:ilvl w:val="0"/>
          <w:numId w:val="22"/>
        </w:numPr>
        <w:tabs>
          <w:tab w:val="left" w:pos="959"/>
        </w:tabs>
        <w:spacing w:line="313" w:lineRule="exact"/>
        <w:rPr>
          <w:rFonts w:asciiTheme="minorHAnsi" w:hAnsiTheme="minorHAnsi" w:cstheme="minorHAnsi"/>
          <w:b w:val="0"/>
          <w:bCs w:val="0"/>
          <w:i w:val="0"/>
          <w:iCs w:val="0"/>
          <w:sz w:val="24"/>
          <w:szCs w:val="24"/>
        </w:rPr>
      </w:pPr>
      <w:r w:rsidRPr="004D65EA">
        <w:rPr>
          <w:rFonts w:asciiTheme="minorHAnsi" w:hAnsiTheme="minorHAnsi" w:cstheme="minorHAnsi"/>
          <w:b w:val="0"/>
          <w:bCs w:val="0"/>
          <w:i w:val="0"/>
          <w:iCs w:val="0"/>
          <w:sz w:val="24"/>
          <w:szCs w:val="24"/>
        </w:rPr>
        <w:t xml:space="preserve">Faire face aux objections </w:t>
      </w:r>
    </w:p>
    <w:p w14:paraId="5F02671C" w14:textId="42241BC3" w:rsidR="004B2CB2" w:rsidRPr="004D65EA" w:rsidRDefault="00286D88" w:rsidP="004B2CB2">
      <w:pPr>
        <w:pStyle w:val="Titre2"/>
        <w:numPr>
          <w:ilvl w:val="0"/>
          <w:numId w:val="22"/>
        </w:numPr>
        <w:tabs>
          <w:tab w:val="left" w:pos="959"/>
        </w:tabs>
        <w:spacing w:line="313" w:lineRule="exact"/>
        <w:rPr>
          <w:rFonts w:asciiTheme="minorHAnsi" w:hAnsiTheme="minorHAnsi" w:cstheme="minorHAnsi"/>
          <w:b w:val="0"/>
          <w:bCs w:val="0"/>
          <w:i w:val="0"/>
          <w:iCs w:val="0"/>
          <w:sz w:val="24"/>
          <w:szCs w:val="24"/>
        </w:rPr>
      </w:pPr>
      <w:r w:rsidRPr="004D65EA">
        <w:rPr>
          <w:rFonts w:asciiTheme="minorHAnsi" w:hAnsiTheme="minorHAnsi" w:cstheme="minorHAnsi"/>
          <w:b w:val="0"/>
          <w:bCs w:val="0"/>
          <w:i w:val="0"/>
          <w:iCs w:val="0"/>
          <w:sz w:val="24"/>
          <w:szCs w:val="24"/>
        </w:rPr>
        <w:t>Effectuer des simulations d’entretien</w:t>
      </w:r>
    </w:p>
    <w:p w14:paraId="73E7DBEE" w14:textId="77777777" w:rsidR="004B2CB2" w:rsidRPr="004D65EA" w:rsidRDefault="00286D88" w:rsidP="004B2CB2">
      <w:pPr>
        <w:pStyle w:val="Titre2"/>
        <w:tabs>
          <w:tab w:val="left" w:pos="959"/>
        </w:tabs>
        <w:spacing w:line="313" w:lineRule="exact"/>
        <w:ind w:left="0"/>
        <w:rPr>
          <w:rFonts w:asciiTheme="minorHAnsi" w:hAnsiTheme="minorHAnsi" w:cstheme="minorHAnsi"/>
          <w:b w:val="0"/>
          <w:bCs w:val="0"/>
          <w:i w:val="0"/>
          <w:iCs w:val="0"/>
          <w:sz w:val="24"/>
          <w:szCs w:val="24"/>
        </w:rPr>
      </w:pPr>
      <w:r w:rsidRPr="004D65EA">
        <w:rPr>
          <w:rFonts w:asciiTheme="minorHAnsi" w:hAnsiTheme="minorHAnsi" w:cstheme="minorHAnsi"/>
          <w:i w:val="0"/>
          <w:iCs w:val="0"/>
          <w:sz w:val="24"/>
          <w:szCs w:val="24"/>
        </w:rPr>
        <w:t>Conseils personnalisés</w:t>
      </w:r>
      <w:r w:rsidRPr="004D65EA">
        <w:rPr>
          <w:rFonts w:asciiTheme="minorHAnsi" w:hAnsiTheme="minorHAnsi" w:cstheme="minorHAnsi"/>
          <w:b w:val="0"/>
          <w:bCs w:val="0"/>
          <w:i w:val="0"/>
          <w:iCs w:val="0"/>
          <w:sz w:val="24"/>
          <w:szCs w:val="24"/>
        </w:rPr>
        <w:t xml:space="preserve"> </w:t>
      </w:r>
    </w:p>
    <w:p w14:paraId="75AF9FDD" w14:textId="77777777" w:rsidR="004B2CB2" w:rsidRPr="004D65EA" w:rsidRDefault="004B2CB2" w:rsidP="004B2CB2">
      <w:pPr>
        <w:pStyle w:val="Titre2"/>
        <w:tabs>
          <w:tab w:val="left" w:pos="959"/>
        </w:tabs>
        <w:spacing w:line="313" w:lineRule="exact"/>
        <w:ind w:left="0"/>
        <w:rPr>
          <w:rFonts w:asciiTheme="minorHAnsi" w:hAnsiTheme="minorHAnsi" w:cstheme="minorHAnsi"/>
          <w:b w:val="0"/>
          <w:bCs w:val="0"/>
          <w:i w:val="0"/>
          <w:iCs w:val="0"/>
          <w:sz w:val="24"/>
          <w:szCs w:val="24"/>
        </w:rPr>
      </w:pPr>
    </w:p>
    <w:p w14:paraId="10D4498D" w14:textId="77777777" w:rsidR="004B2CB2" w:rsidRPr="004D65EA" w:rsidRDefault="004B2CB2" w:rsidP="004B2CB2">
      <w:pPr>
        <w:pStyle w:val="Titre2"/>
        <w:tabs>
          <w:tab w:val="left" w:pos="959"/>
        </w:tabs>
        <w:spacing w:line="313" w:lineRule="exact"/>
        <w:ind w:left="0"/>
        <w:rPr>
          <w:rFonts w:asciiTheme="minorHAnsi" w:hAnsiTheme="minorHAnsi" w:cstheme="minorHAnsi"/>
          <w:b w:val="0"/>
          <w:bCs w:val="0"/>
          <w:i w:val="0"/>
          <w:iCs w:val="0"/>
          <w:sz w:val="24"/>
          <w:szCs w:val="24"/>
        </w:rPr>
      </w:pPr>
    </w:p>
    <w:p w14:paraId="06555C8D" w14:textId="77777777" w:rsidR="004B2CB2" w:rsidRPr="004D65EA" w:rsidRDefault="00286D88" w:rsidP="00E31829">
      <w:pPr>
        <w:pStyle w:val="Titre2"/>
        <w:pBdr>
          <w:bottom w:val="single" w:sz="4" w:space="1" w:color="auto"/>
        </w:pBdr>
        <w:tabs>
          <w:tab w:val="left" w:pos="959"/>
        </w:tabs>
        <w:spacing w:line="313" w:lineRule="exact"/>
        <w:ind w:left="0"/>
        <w:rPr>
          <w:rFonts w:asciiTheme="minorHAnsi" w:hAnsiTheme="minorHAnsi" w:cstheme="minorHAnsi"/>
          <w:i w:val="0"/>
          <w:iCs w:val="0"/>
          <w:color w:val="548DD4" w:themeColor="text2" w:themeTint="99"/>
          <w:sz w:val="24"/>
          <w:szCs w:val="24"/>
        </w:rPr>
      </w:pPr>
      <w:r w:rsidRPr="004D65EA">
        <w:rPr>
          <w:rFonts w:asciiTheme="minorHAnsi" w:hAnsiTheme="minorHAnsi" w:cstheme="minorHAnsi"/>
          <w:i w:val="0"/>
          <w:iCs w:val="0"/>
          <w:color w:val="548DD4" w:themeColor="text2" w:themeTint="99"/>
          <w:sz w:val="24"/>
          <w:szCs w:val="24"/>
        </w:rPr>
        <w:t>Déroulement de l’accompagnement</w:t>
      </w:r>
      <w:r w:rsidR="004B2CB2" w:rsidRPr="004D65EA">
        <w:rPr>
          <w:rFonts w:asciiTheme="minorHAnsi" w:hAnsiTheme="minorHAnsi" w:cstheme="minorHAnsi"/>
          <w:i w:val="0"/>
          <w:iCs w:val="0"/>
          <w:color w:val="548DD4" w:themeColor="text2" w:themeTint="99"/>
          <w:sz w:val="24"/>
          <w:szCs w:val="24"/>
        </w:rPr>
        <w:t xml:space="preserve"> </w:t>
      </w:r>
    </w:p>
    <w:p w14:paraId="1BA6C07E" w14:textId="77777777" w:rsidR="004B2CB2" w:rsidRPr="004D65EA" w:rsidRDefault="004B2CB2" w:rsidP="004B2CB2">
      <w:pPr>
        <w:pStyle w:val="Titre2"/>
        <w:tabs>
          <w:tab w:val="left" w:pos="959"/>
        </w:tabs>
        <w:spacing w:line="313" w:lineRule="exact"/>
        <w:ind w:left="0"/>
        <w:rPr>
          <w:rFonts w:asciiTheme="minorHAnsi" w:hAnsiTheme="minorHAnsi" w:cstheme="minorHAnsi"/>
          <w:b w:val="0"/>
          <w:bCs w:val="0"/>
          <w:i w:val="0"/>
          <w:iCs w:val="0"/>
          <w:sz w:val="24"/>
          <w:szCs w:val="24"/>
        </w:rPr>
      </w:pPr>
      <w:r w:rsidRPr="004D65EA">
        <w:rPr>
          <w:rFonts w:asciiTheme="minorHAnsi" w:hAnsiTheme="minorHAnsi" w:cstheme="minorHAnsi"/>
          <w:i w:val="0"/>
          <w:iCs w:val="0"/>
          <w:sz w:val="24"/>
          <w:szCs w:val="24"/>
        </w:rPr>
        <w:t>Atelier</w:t>
      </w:r>
      <w:r w:rsidR="00286D88" w:rsidRPr="004D65EA">
        <w:rPr>
          <w:rFonts w:asciiTheme="minorHAnsi" w:hAnsiTheme="minorHAnsi" w:cstheme="minorHAnsi"/>
          <w:i w:val="0"/>
          <w:iCs w:val="0"/>
          <w:sz w:val="24"/>
          <w:szCs w:val="24"/>
        </w:rPr>
        <w:t xml:space="preserve"> 1</w:t>
      </w:r>
      <w:r w:rsidR="00286D88" w:rsidRPr="004D65EA">
        <w:rPr>
          <w:rFonts w:asciiTheme="minorHAnsi" w:hAnsiTheme="minorHAnsi" w:cstheme="minorHAnsi"/>
          <w:b w:val="0"/>
          <w:bCs w:val="0"/>
          <w:i w:val="0"/>
          <w:iCs w:val="0"/>
          <w:sz w:val="24"/>
          <w:szCs w:val="24"/>
        </w:rPr>
        <w:t xml:space="preserve"> : Méthodologie Livret 2 permettant de comprendre la constitution du livret 2 en détail et en présentiel (parcours, organisation, emploi et activités). </w:t>
      </w:r>
    </w:p>
    <w:p w14:paraId="2286EB96" w14:textId="77777777" w:rsidR="004B2CB2" w:rsidRPr="004D65EA" w:rsidRDefault="00286D88" w:rsidP="004B2CB2">
      <w:pPr>
        <w:pStyle w:val="Titre2"/>
        <w:tabs>
          <w:tab w:val="left" w:pos="959"/>
        </w:tabs>
        <w:spacing w:line="313" w:lineRule="exact"/>
        <w:ind w:left="0"/>
        <w:rPr>
          <w:rFonts w:asciiTheme="minorHAnsi" w:hAnsiTheme="minorHAnsi" w:cstheme="minorHAnsi"/>
          <w:b w:val="0"/>
          <w:bCs w:val="0"/>
          <w:i w:val="0"/>
          <w:iCs w:val="0"/>
          <w:sz w:val="24"/>
          <w:szCs w:val="24"/>
        </w:rPr>
      </w:pPr>
      <w:r w:rsidRPr="004D65EA">
        <w:rPr>
          <w:rFonts w:asciiTheme="minorHAnsi" w:hAnsiTheme="minorHAnsi" w:cstheme="minorHAnsi"/>
          <w:b w:val="0"/>
          <w:bCs w:val="0"/>
          <w:i w:val="0"/>
          <w:iCs w:val="0"/>
          <w:sz w:val="24"/>
          <w:szCs w:val="24"/>
        </w:rPr>
        <w:t xml:space="preserve"> </w:t>
      </w:r>
      <w:r w:rsidRPr="004D65EA">
        <w:rPr>
          <w:rFonts w:asciiTheme="minorHAnsi" w:hAnsiTheme="minorHAnsi" w:cstheme="minorHAnsi"/>
          <w:i w:val="0"/>
          <w:iCs w:val="0"/>
          <w:sz w:val="24"/>
          <w:szCs w:val="24"/>
        </w:rPr>
        <w:t>Atelier 2</w:t>
      </w:r>
      <w:r w:rsidRPr="004D65EA">
        <w:rPr>
          <w:rFonts w:asciiTheme="minorHAnsi" w:hAnsiTheme="minorHAnsi" w:cstheme="minorHAnsi"/>
          <w:b w:val="0"/>
          <w:bCs w:val="0"/>
          <w:i w:val="0"/>
          <w:iCs w:val="0"/>
          <w:sz w:val="24"/>
          <w:szCs w:val="24"/>
        </w:rPr>
        <w:t xml:space="preserve"> : Mise en relation activité et référentiel du diplôme permettant de guider dans le choix des 4 activités minimum dans 4 fonctions différentes en présentiel. </w:t>
      </w:r>
    </w:p>
    <w:p w14:paraId="78B21A97" w14:textId="6DE3D733" w:rsidR="004B2CB2" w:rsidRPr="004D65EA" w:rsidRDefault="00286D88" w:rsidP="004B2CB2">
      <w:pPr>
        <w:pStyle w:val="Titre2"/>
        <w:tabs>
          <w:tab w:val="left" w:pos="959"/>
        </w:tabs>
        <w:spacing w:line="313" w:lineRule="exact"/>
        <w:ind w:left="0"/>
        <w:rPr>
          <w:rFonts w:asciiTheme="minorHAnsi" w:hAnsiTheme="minorHAnsi" w:cstheme="minorHAnsi"/>
          <w:b w:val="0"/>
          <w:bCs w:val="0"/>
          <w:i w:val="0"/>
          <w:iCs w:val="0"/>
          <w:sz w:val="24"/>
          <w:szCs w:val="24"/>
        </w:rPr>
      </w:pPr>
      <w:r w:rsidRPr="004D65EA">
        <w:rPr>
          <w:rFonts w:asciiTheme="minorHAnsi" w:hAnsiTheme="minorHAnsi" w:cstheme="minorHAnsi"/>
          <w:b w:val="0"/>
          <w:bCs w:val="0"/>
          <w:i w:val="0"/>
          <w:iCs w:val="0"/>
          <w:sz w:val="24"/>
          <w:szCs w:val="24"/>
        </w:rPr>
        <w:t xml:space="preserve"> </w:t>
      </w:r>
      <w:r w:rsidRPr="004D65EA">
        <w:rPr>
          <w:rFonts w:asciiTheme="minorHAnsi" w:hAnsiTheme="minorHAnsi" w:cstheme="minorHAnsi"/>
          <w:i w:val="0"/>
          <w:iCs w:val="0"/>
          <w:sz w:val="24"/>
          <w:szCs w:val="24"/>
        </w:rPr>
        <w:t>Atelier 3</w:t>
      </w:r>
      <w:r w:rsidRPr="004D65EA">
        <w:rPr>
          <w:rFonts w:asciiTheme="minorHAnsi" w:hAnsiTheme="minorHAnsi" w:cstheme="minorHAnsi"/>
          <w:b w:val="0"/>
          <w:bCs w:val="0"/>
          <w:i w:val="0"/>
          <w:iCs w:val="0"/>
          <w:sz w:val="24"/>
          <w:szCs w:val="24"/>
        </w:rPr>
        <w:t xml:space="preserve"> : Appui méthodologique à l’écriture permettant</w:t>
      </w:r>
      <w:r w:rsidR="004B2CB2" w:rsidRPr="004D65EA">
        <w:rPr>
          <w:rFonts w:asciiTheme="minorHAnsi" w:hAnsiTheme="minorHAnsi" w:cstheme="minorHAnsi"/>
          <w:b w:val="0"/>
          <w:bCs w:val="0"/>
          <w:i w:val="0"/>
          <w:iCs w:val="0"/>
          <w:sz w:val="24"/>
          <w:szCs w:val="24"/>
        </w:rPr>
        <w:t xml:space="preserve"> au candidat</w:t>
      </w:r>
      <w:r w:rsidRPr="004D65EA">
        <w:rPr>
          <w:rFonts w:asciiTheme="minorHAnsi" w:hAnsiTheme="minorHAnsi" w:cstheme="minorHAnsi"/>
          <w:b w:val="0"/>
          <w:bCs w:val="0"/>
          <w:i w:val="0"/>
          <w:iCs w:val="0"/>
          <w:sz w:val="24"/>
          <w:szCs w:val="24"/>
        </w:rPr>
        <w:t xml:space="preserve"> de bénéficier d’</w:t>
      </w:r>
      <w:r w:rsidR="004B2CB2" w:rsidRPr="004D65EA">
        <w:rPr>
          <w:rFonts w:asciiTheme="minorHAnsi" w:hAnsiTheme="minorHAnsi" w:cstheme="minorHAnsi"/>
          <w:b w:val="0"/>
          <w:bCs w:val="0"/>
          <w:i w:val="0"/>
          <w:iCs w:val="0"/>
          <w:sz w:val="24"/>
          <w:szCs w:val="24"/>
        </w:rPr>
        <w:t xml:space="preserve">une </w:t>
      </w:r>
      <w:r w:rsidRPr="004D65EA">
        <w:rPr>
          <w:rFonts w:asciiTheme="minorHAnsi" w:hAnsiTheme="minorHAnsi" w:cstheme="minorHAnsi"/>
          <w:b w:val="0"/>
          <w:bCs w:val="0"/>
          <w:i w:val="0"/>
          <w:iCs w:val="0"/>
          <w:sz w:val="24"/>
          <w:szCs w:val="24"/>
        </w:rPr>
        <w:t xml:space="preserve">aide à l’écriture du livret en présentiel. </w:t>
      </w:r>
    </w:p>
    <w:p w14:paraId="4B88032D" w14:textId="77777777" w:rsidR="004B2CB2" w:rsidRPr="004D65EA" w:rsidRDefault="00286D88" w:rsidP="004B2CB2">
      <w:pPr>
        <w:pStyle w:val="Titre2"/>
        <w:tabs>
          <w:tab w:val="left" w:pos="959"/>
        </w:tabs>
        <w:spacing w:line="313" w:lineRule="exact"/>
        <w:ind w:left="0"/>
        <w:rPr>
          <w:rFonts w:asciiTheme="minorHAnsi" w:hAnsiTheme="minorHAnsi" w:cstheme="minorHAnsi"/>
          <w:b w:val="0"/>
          <w:bCs w:val="0"/>
          <w:i w:val="0"/>
          <w:iCs w:val="0"/>
          <w:sz w:val="24"/>
          <w:szCs w:val="24"/>
        </w:rPr>
      </w:pPr>
      <w:r w:rsidRPr="004D65EA">
        <w:rPr>
          <w:rFonts w:asciiTheme="minorHAnsi" w:hAnsiTheme="minorHAnsi" w:cstheme="minorHAnsi"/>
          <w:b w:val="0"/>
          <w:bCs w:val="0"/>
          <w:i w:val="0"/>
          <w:iCs w:val="0"/>
          <w:sz w:val="24"/>
          <w:szCs w:val="24"/>
        </w:rPr>
        <w:t xml:space="preserve"> </w:t>
      </w:r>
      <w:r w:rsidRPr="004D65EA">
        <w:rPr>
          <w:rFonts w:asciiTheme="minorHAnsi" w:hAnsiTheme="minorHAnsi" w:cstheme="minorHAnsi"/>
          <w:i w:val="0"/>
          <w:iCs w:val="0"/>
          <w:sz w:val="24"/>
          <w:szCs w:val="24"/>
        </w:rPr>
        <w:t>Atelier 4</w:t>
      </w:r>
      <w:r w:rsidRPr="004D65EA">
        <w:rPr>
          <w:rFonts w:asciiTheme="minorHAnsi" w:hAnsiTheme="minorHAnsi" w:cstheme="minorHAnsi"/>
          <w:b w:val="0"/>
          <w:bCs w:val="0"/>
          <w:i w:val="0"/>
          <w:iCs w:val="0"/>
          <w:sz w:val="24"/>
          <w:szCs w:val="24"/>
        </w:rPr>
        <w:t xml:space="preserve"> : Correction des écrits permettant au stagiaire de communiquer avec l’accompagnateur afin </w:t>
      </w:r>
      <w:r w:rsidR="004B2CB2" w:rsidRPr="004D65EA">
        <w:rPr>
          <w:rFonts w:asciiTheme="minorHAnsi" w:hAnsiTheme="minorHAnsi" w:cstheme="minorHAnsi"/>
          <w:b w:val="0"/>
          <w:bCs w:val="0"/>
          <w:i w:val="0"/>
          <w:iCs w:val="0"/>
          <w:sz w:val="24"/>
          <w:szCs w:val="24"/>
        </w:rPr>
        <w:t xml:space="preserve">de </w:t>
      </w:r>
      <w:r w:rsidRPr="004D65EA">
        <w:rPr>
          <w:rFonts w:asciiTheme="minorHAnsi" w:hAnsiTheme="minorHAnsi" w:cstheme="minorHAnsi"/>
          <w:b w:val="0"/>
          <w:bCs w:val="0"/>
          <w:i w:val="0"/>
          <w:iCs w:val="0"/>
          <w:sz w:val="24"/>
          <w:szCs w:val="24"/>
        </w:rPr>
        <w:t xml:space="preserve">corriger la rédaction du livret 2. </w:t>
      </w:r>
    </w:p>
    <w:p w14:paraId="6C0C7A3B" w14:textId="77777777" w:rsidR="004B2CB2" w:rsidRPr="004D65EA" w:rsidRDefault="00286D88" w:rsidP="004B2CB2">
      <w:pPr>
        <w:pStyle w:val="Titre2"/>
        <w:tabs>
          <w:tab w:val="left" w:pos="959"/>
        </w:tabs>
        <w:spacing w:line="313" w:lineRule="exact"/>
        <w:ind w:left="0"/>
        <w:rPr>
          <w:rFonts w:asciiTheme="minorHAnsi" w:hAnsiTheme="minorHAnsi" w:cstheme="minorHAnsi"/>
          <w:b w:val="0"/>
          <w:bCs w:val="0"/>
          <w:i w:val="0"/>
          <w:iCs w:val="0"/>
          <w:sz w:val="24"/>
          <w:szCs w:val="24"/>
        </w:rPr>
      </w:pPr>
      <w:r w:rsidRPr="004D65EA">
        <w:rPr>
          <w:rFonts w:asciiTheme="minorHAnsi" w:hAnsiTheme="minorHAnsi" w:cstheme="minorHAnsi"/>
          <w:i w:val="0"/>
          <w:iCs w:val="0"/>
          <w:sz w:val="24"/>
          <w:szCs w:val="24"/>
        </w:rPr>
        <w:t>Atelier 5</w:t>
      </w:r>
      <w:r w:rsidRPr="004D65EA">
        <w:rPr>
          <w:rFonts w:asciiTheme="minorHAnsi" w:hAnsiTheme="minorHAnsi" w:cstheme="minorHAnsi"/>
          <w:b w:val="0"/>
          <w:bCs w:val="0"/>
          <w:i w:val="0"/>
          <w:iCs w:val="0"/>
          <w:sz w:val="24"/>
          <w:szCs w:val="24"/>
        </w:rPr>
        <w:t xml:space="preserve"> : Préparation à l’oral permettant </w:t>
      </w:r>
      <w:r w:rsidR="004B2CB2" w:rsidRPr="004D65EA">
        <w:rPr>
          <w:rFonts w:asciiTheme="minorHAnsi" w:hAnsiTheme="minorHAnsi" w:cstheme="minorHAnsi"/>
          <w:b w:val="0"/>
          <w:bCs w:val="0"/>
          <w:i w:val="0"/>
          <w:iCs w:val="0"/>
          <w:sz w:val="24"/>
          <w:szCs w:val="24"/>
        </w:rPr>
        <w:t>au candidat</w:t>
      </w:r>
      <w:r w:rsidRPr="004D65EA">
        <w:rPr>
          <w:rFonts w:asciiTheme="minorHAnsi" w:hAnsiTheme="minorHAnsi" w:cstheme="minorHAnsi"/>
          <w:b w:val="0"/>
          <w:bCs w:val="0"/>
          <w:i w:val="0"/>
          <w:iCs w:val="0"/>
          <w:sz w:val="24"/>
          <w:szCs w:val="24"/>
        </w:rPr>
        <w:t xml:space="preserve"> de structurer et argumenter l’exposé, gérer le temps et le stress, faire face aux objections, effectuer des simulations d’entretien, en présentiel </w:t>
      </w:r>
    </w:p>
    <w:p w14:paraId="3DABF447" w14:textId="023D827C" w:rsidR="004B2CB2" w:rsidRPr="004D65EA" w:rsidRDefault="004B2CB2" w:rsidP="004B2CB2">
      <w:pPr>
        <w:pStyle w:val="Titre2"/>
        <w:tabs>
          <w:tab w:val="left" w:pos="959"/>
        </w:tabs>
        <w:spacing w:line="313" w:lineRule="exact"/>
        <w:ind w:left="0"/>
        <w:rPr>
          <w:rFonts w:asciiTheme="minorHAnsi" w:hAnsiTheme="minorHAnsi" w:cstheme="minorHAnsi"/>
          <w:b w:val="0"/>
          <w:bCs w:val="0"/>
          <w:i w:val="0"/>
          <w:iCs w:val="0"/>
          <w:sz w:val="24"/>
          <w:szCs w:val="24"/>
        </w:rPr>
      </w:pPr>
      <w:r w:rsidRPr="004D65EA">
        <w:rPr>
          <w:rFonts w:asciiTheme="minorHAnsi" w:hAnsiTheme="minorHAnsi" w:cstheme="minorHAnsi"/>
          <w:i w:val="0"/>
          <w:iCs w:val="0"/>
          <w:sz w:val="24"/>
          <w:szCs w:val="24"/>
        </w:rPr>
        <w:t>La durée de chaque entretien / atelier est variable en fonction des besoins du candidats (accompagnement entre 20 et 24 heures)</w:t>
      </w:r>
    </w:p>
    <w:p w14:paraId="570C5BEF" w14:textId="77777777" w:rsidR="004B2CB2" w:rsidRPr="004D65EA" w:rsidRDefault="004B2CB2" w:rsidP="004B2CB2">
      <w:pPr>
        <w:pStyle w:val="Titre2"/>
        <w:tabs>
          <w:tab w:val="left" w:pos="959"/>
        </w:tabs>
        <w:spacing w:line="313" w:lineRule="exact"/>
        <w:ind w:left="0"/>
        <w:rPr>
          <w:rFonts w:asciiTheme="minorHAnsi" w:hAnsiTheme="minorHAnsi" w:cstheme="minorHAnsi"/>
          <w:b w:val="0"/>
          <w:bCs w:val="0"/>
          <w:i w:val="0"/>
          <w:iCs w:val="0"/>
          <w:sz w:val="24"/>
          <w:szCs w:val="24"/>
        </w:rPr>
      </w:pPr>
    </w:p>
    <w:p w14:paraId="0CDF5EF7" w14:textId="77777777" w:rsidR="00E31829" w:rsidRDefault="00E31829" w:rsidP="004B2CB2">
      <w:pPr>
        <w:pStyle w:val="Titre2"/>
        <w:tabs>
          <w:tab w:val="left" w:pos="959"/>
        </w:tabs>
        <w:spacing w:line="313" w:lineRule="exact"/>
        <w:ind w:left="0"/>
        <w:rPr>
          <w:rFonts w:asciiTheme="minorHAnsi" w:hAnsiTheme="minorHAnsi" w:cstheme="minorHAnsi"/>
          <w:i w:val="0"/>
          <w:iCs w:val="0"/>
          <w:color w:val="548DD4" w:themeColor="text2" w:themeTint="99"/>
          <w:sz w:val="24"/>
          <w:szCs w:val="24"/>
        </w:rPr>
      </w:pPr>
    </w:p>
    <w:p w14:paraId="0653C68E" w14:textId="77777777" w:rsidR="00E31829" w:rsidRDefault="00E31829" w:rsidP="004B2CB2">
      <w:pPr>
        <w:pStyle w:val="Titre2"/>
        <w:tabs>
          <w:tab w:val="left" w:pos="959"/>
        </w:tabs>
        <w:spacing w:line="313" w:lineRule="exact"/>
        <w:ind w:left="0"/>
        <w:rPr>
          <w:rFonts w:asciiTheme="minorHAnsi" w:hAnsiTheme="minorHAnsi" w:cstheme="minorHAnsi"/>
          <w:i w:val="0"/>
          <w:iCs w:val="0"/>
          <w:color w:val="548DD4" w:themeColor="text2" w:themeTint="99"/>
          <w:sz w:val="24"/>
          <w:szCs w:val="24"/>
        </w:rPr>
      </w:pPr>
    </w:p>
    <w:p w14:paraId="5FE0E7D4" w14:textId="704AF2DC" w:rsidR="004B2CB2" w:rsidRPr="004D65EA" w:rsidRDefault="00286D88" w:rsidP="00E31829">
      <w:pPr>
        <w:pStyle w:val="Titre2"/>
        <w:pBdr>
          <w:bottom w:val="single" w:sz="4" w:space="1" w:color="auto"/>
        </w:pBdr>
        <w:tabs>
          <w:tab w:val="left" w:pos="959"/>
        </w:tabs>
        <w:spacing w:line="313" w:lineRule="exact"/>
        <w:ind w:left="0"/>
        <w:rPr>
          <w:rFonts w:asciiTheme="minorHAnsi" w:hAnsiTheme="minorHAnsi" w:cstheme="minorHAnsi"/>
          <w:b w:val="0"/>
          <w:bCs w:val="0"/>
          <w:i w:val="0"/>
          <w:iCs w:val="0"/>
          <w:sz w:val="24"/>
          <w:szCs w:val="24"/>
        </w:rPr>
      </w:pPr>
      <w:r w:rsidRPr="004D65EA">
        <w:rPr>
          <w:rFonts w:asciiTheme="minorHAnsi" w:hAnsiTheme="minorHAnsi" w:cstheme="minorHAnsi"/>
          <w:i w:val="0"/>
          <w:iCs w:val="0"/>
          <w:color w:val="548DD4" w:themeColor="text2" w:themeTint="99"/>
          <w:sz w:val="24"/>
          <w:szCs w:val="24"/>
        </w:rPr>
        <w:lastRenderedPageBreak/>
        <w:t>Les moyens pédagogiques</w:t>
      </w:r>
      <w:r w:rsidRPr="004D65EA">
        <w:rPr>
          <w:rFonts w:asciiTheme="minorHAnsi" w:hAnsiTheme="minorHAnsi" w:cstheme="minorHAnsi"/>
          <w:b w:val="0"/>
          <w:bCs w:val="0"/>
          <w:i w:val="0"/>
          <w:iCs w:val="0"/>
          <w:color w:val="548DD4" w:themeColor="text2" w:themeTint="99"/>
          <w:sz w:val="24"/>
          <w:szCs w:val="24"/>
        </w:rPr>
        <w:t xml:space="preserve"> </w:t>
      </w:r>
      <w:r w:rsidRPr="004D65EA">
        <w:rPr>
          <w:rFonts w:asciiTheme="minorHAnsi" w:hAnsiTheme="minorHAnsi" w:cstheme="minorHAnsi"/>
          <w:b w:val="0"/>
          <w:bCs w:val="0"/>
          <w:i w:val="0"/>
          <w:iCs w:val="0"/>
          <w:sz w:val="24"/>
          <w:szCs w:val="24"/>
        </w:rPr>
        <w:t xml:space="preserve">: </w:t>
      </w:r>
    </w:p>
    <w:p w14:paraId="0D36FB16" w14:textId="0A9C4EC6" w:rsidR="004B2CB2" w:rsidRPr="004D65EA" w:rsidRDefault="00286D88" w:rsidP="00774EFC">
      <w:pPr>
        <w:pStyle w:val="Titre2"/>
        <w:numPr>
          <w:ilvl w:val="0"/>
          <w:numId w:val="23"/>
        </w:numPr>
        <w:tabs>
          <w:tab w:val="left" w:pos="959"/>
        </w:tabs>
        <w:spacing w:line="313" w:lineRule="exact"/>
        <w:rPr>
          <w:rFonts w:asciiTheme="minorHAnsi" w:hAnsiTheme="minorHAnsi" w:cstheme="minorHAnsi"/>
          <w:b w:val="0"/>
          <w:bCs w:val="0"/>
          <w:i w:val="0"/>
          <w:iCs w:val="0"/>
          <w:sz w:val="24"/>
          <w:szCs w:val="24"/>
        </w:rPr>
      </w:pPr>
      <w:r w:rsidRPr="004D65EA">
        <w:rPr>
          <w:rFonts w:asciiTheme="minorHAnsi" w:hAnsiTheme="minorHAnsi" w:cstheme="minorHAnsi"/>
          <w:b w:val="0"/>
          <w:bCs w:val="0"/>
          <w:i w:val="0"/>
          <w:iCs w:val="0"/>
          <w:sz w:val="24"/>
          <w:szCs w:val="24"/>
        </w:rPr>
        <w:t xml:space="preserve">Entretiens d’explicitation avec le conseiller VAE pour l’aide à la rédaction du dossier </w:t>
      </w:r>
    </w:p>
    <w:p w14:paraId="667B7F4D" w14:textId="2986AB97" w:rsidR="004B2CB2" w:rsidRPr="004D65EA" w:rsidRDefault="00286D88" w:rsidP="00774EFC">
      <w:pPr>
        <w:pStyle w:val="Titre2"/>
        <w:numPr>
          <w:ilvl w:val="0"/>
          <w:numId w:val="23"/>
        </w:numPr>
        <w:tabs>
          <w:tab w:val="left" w:pos="959"/>
        </w:tabs>
        <w:spacing w:line="313" w:lineRule="exact"/>
        <w:rPr>
          <w:rFonts w:asciiTheme="minorHAnsi" w:hAnsiTheme="minorHAnsi" w:cstheme="minorHAnsi"/>
          <w:b w:val="0"/>
          <w:bCs w:val="0"/>
          <w:i w:val="0"/>
          <w:iCs w:val="0"/>
          <w:sz w:val="24"/>
          <w:szCs w:val="24"/>
        </w:rPr>
      </w:pPr>
      <w:r w:rsidRPr="004D65EA">
        <w:rPr>
          <w:rFonts w:asciiTheme="minorHAnsi" w:hAnsiTheme="minorHAnsi" w:cstheme="minorHAnsi"/>
          <w:b w:val="0"/>
          <w:bCs w:val="0"/>
          <w:i w:val="0"/>
          <w:iCs w:val="0"/>
          <w:sz w:val="24"/>
          <w:szCs w:val="24"/>
        </w:rPr>
        <w:t xml:space="preserve">Atelier individuel méthodologique </w:t>
      </w:r>
    </w:p>
    <w:p w14:paraId="45651C34" w14:textId="571693DA" w:rsidR="00774EFC" w:rsidRPr="004D65EA" w:rsidRDefault="00286D88" w:rsidP="00774EFC">
      <w:pPr>
        <w:pStyle w:val="Titre2"/>
        <w:numPr>
          <w:ilvl w:val="0"/>
          <w:numId w:val="23"/>
        </w:numPr>
        <w:tabs>
          <w:tab w:val="left" w:pos="959"/>
        </w:tabs>
        <w:spacing w:line="313" w:lineRule="exact"/>
        <w:rPr>
          <w:rFonts w:asciiTheme="minorHAnsi" w:hAnsiTheme="minorHAnsi" w:cstheme="minorHAnsi"/>
          <w:b w:val="0"/>
          <w:bCs w:val="0"/>
          <w:i w:val="0"/>
          <w:iCs w:val="0"/>
          <w:sz w:val="24"/>
          <w:szCs w:val="24"/>
        </w:rPr>
      </w:pPr>
      <w:r w:rsidRPr="004D65EA">
        <w:rPr>
          <w:rFonts w:asciiTheme="minorHAnsi" w:hAnsiTheme="minorHAnsi" w:cstheme="minorHAnsi"/>
          <w:b w:val="0"/>
          <w:bCs w:val="0"/>
          <w:i w:val="0"/>
          <w:iCs w:val="0"/>
          <w:sz w:val="24"/>
          <w:szCs w:val="24"/>
        </w:rPr>
        <w:t xml:space="preserve">Atelier collectif ou individuel de préparation à l’oral </w:t>
      </w:r>
    </w:p>
    <w:p w14:paraId="0734F170" w14:textId="77777777" w:rsidR="00774EFC" w:rsidRPr="004D65EA" w:rsidRDefault="00286D88" w:rsidP="00774EFC">
      <w:pPr>
        <w:pStyle w:val="Titre2"/>
        <w:numPr>
          <w:ilvl w:val="0"/>
          <w:numId w:val="23"/>
        </w:numPr>
        <w:tabs>
          <w:tab w:val="left" w:pos="959"/>
        </w:tabs>
        <w:spacing w:line="313" w:lineRule="exact"/>
        <w:rPr>
          <w:rFonts w:asciiTheme="minorHAnsi" w:hAnsiTheme="minorHAnsi" w:cstheme="minorHAnsi"/>
          <w:b w:val="0"/>
          <w:bCs w:val="0"/>
          <w:i w:val="0"/>
          <w:iCs w:val="0"/>
          <w:sz w:val="24"/>
          <w:szCs w:val="24"/>
        </w:rPr>
      </w:pPr>
      <w:r w:rsidRPr="004D65EA">
        <w:rPr>
          <w:rFonts w:asciiTheme="minorHAnsi" w:hAnsiTheme="minorHAnsi" w:cstheme="minorHAnsi"/>
          <w:b w:val="0"/>
          <w:bCs w:val="0"/>
          <w:i w:val="0"/>
          <w:iCs w:val="0"/>
          <w:sz w:val="24"/>
          <w:szCs w:val="24"/>
        </w:rPr>
        <w:t xml:space="preserve">Echanges réguliers via internet </w:t>
      </w:r>
    </w:p>
    <w:p w14:paraId="59C9058D" w14:textId="6AC15113" w:rsidR="00774EFC" w:rsidRDefault="00286D88" w:rsidP="004B2CB2">
      <w:pPr>
        <w:pStyle w:val="Titre2"/>
        <w:tabs>
          <w:tab w:val="left" w:pos="959"/>
        </w:tabs>
        <w:spacing w:line="313" w:lineRule="exact"/>
        <w:ind w:left="0"/>
        <w:rPr>
          <w:rFonts w:asciiTheme="minorHAnsi" w:hAnsiTheme="minorHAnsi" w:cstheme="minorHAnsi"/>
          <w:b w:val="0"/>
          <w:bCs w:val="0"/>
          <w:i w:val="0"/>
          <w:iCs w:val="0"/>
          <w:sz w:val="24"/>
          <w:szCs w:val="24"/>
        </w:rPr>
      </w:pPr>
      <w:r w:rsidRPr="004D65EA">
        <w:rPr>
          <w:rFonts w:asciiTheme="minorHAnsi" w:hAnsiTheme="minorHAnsi" w:cstheme="minorHAnsi"/>
          <w:b w:val="0"/>
          <w:bCs w:val="0"/>
          <w:i w:val="0"/>
          <w:iCs w:val="0"/>
          <w:sz w:val="24"/>
          <w:szCs w:val="24"/>
        </w:rPr>
        <w:t>Ils sont principalement constitués des éléments suivants : - Pour la partie accompagnement présentiel</w:t>
      </w:r>
      <w:r w:rsidR="00774EFC" w:rsidRPr="004D65EA">
        <w:rPr>
          <w:rFonts w:asciiTheme="minorHAnsi" w:hAnsiTheme="minorHAnsi" w:cstheme="minorHAnsi"/>
          <w:b w:val="0"/>
          <w:bCs w:val="0"/>
          <w:i w:val="0"/>
          <w:iCs w:val="0"/>
          <w:sz w:val="24"/>
          <w:szCs w:val="24"/>
        </w:rPr>
        <w:t xml:space="preserve"> </w:t>
      </w:r>
      <w:r w:rsidRPr="004D65EA">
        <w:rPr>
          <w:rFonts w:asciiTheme="minorHAnsi" w:hAnsiTheme="minorHAnsi" w:cstheme="minorHAnsi"/>
          <w:b w:val="0"/>
          <w:bCs w:val="0"/>
          <w:i w:val="0"/>
          <w:iCs w:val="0"/>
          <w:sz w:val="24"/>
          <w:szCs w:val="24"/>
        </w:rPr>
        <w:t xml:space="preserve">: Travail sur le livret 2 écrit par </w:t>
      </w:r>
      <w:r w:rsidR="00774EFC" w:rsidRPr="004D65EA">
        <w:rPr>
          <w:rFonts w:asciiTheme="minorHAnsi" w:hAnsiTheme="minorHAnsi" w:cstheme="minorHAnsi"/>
          <w:b w:val="0"/>
          <w:bCs w:val="0"/>
          <w:i w:val="0"/>
          <w:iCs w:val="0"/>
          <w:sz w:val="24"/>
          <w:szCs w:val="24"/>
        </w:rPr>
        <w:t>le candidat</w:t>
      </w:r>
      <w:r w:rsidRPr="004D65EA">
        <w:rPr>
          <w:rFonts w:asciiTheme="minorHAnsi" w:hAnsiTheme="minorHAnsi" w:cstheme="minorHAnsi"/>
          <w:b w:val="0"/>
          <w:bCs w:val="0"/>
          <w:i w:val="0"/>
          <w:iCs w:val="0"/>
          <w:sz w:val="24"/>
          <w:szCs w:val="24"/>
        </w:rPr>
        <w:t xml:space="preserve"> </w:t>
      </w:r>
      <w:r w:rsidR="0031440E">
        <w:rPr>
          <w:rFonts w:asciiTheme="minorHAnsi" w:hAnsiTheme="minorHAnsi" w:cstheme="minorHAnsi"/>
          <w:b w:val="0"/>
          <w:bCs w:val="0"/>
          <w:i w:val="0"/>
          <w:iCs w:val="0"/>
          <w:sz w:val="24"/>
          <w:szCs w:val="24"/>
        </w:rPr>
        <w:t xml:space="preserve">sur </w:t>
      </w:r>
      <w:r w:rsidRPr="004D65EA">
        <w:rPr>
          <w:rFonts w:asciiTheme="minorHAnsi" w:hAnsiTheme="minorHAnsi" w:cstheme="minorHAnsi"/>
          <w:b w:val="0"/>
          <w:bCs w:val="0"/>
          <w:i w:val="0"/>
          <w:iCs w:val="0"/>
          <w:sz w:val="24"/>
          <w:szCs w:val="24"/>
        </w:rPr>
        <w:t xml:space="preserve">un logiciel de traitement de textes (vérifié par l’accompagnateur) et corrigé par l’accompagnateur. Chaque correction est versionnée afin de suivre l’évolution de l’écriture du livret 2 dans le temps. L’ensemble des moyens pédagogiques fournis au candidat VAE est encadré par l’article 15 « droits d’auteur » du règlement intérieur applicable aux stagiaires. </w:t>
      </w:r>
    </w:p>
    <w:p w14:paraId="23BB3A02" w14:textId="656F0618" w:rsidR="00774EFC" w:rsidRDefault="0031440E" w:rsidP="004B2CB2">
      <w:pPr>
        <w:pStyle w:val="Titre2"/>
        <w:tabs>
          <w:tab w:val="left" w:pos="959"/>
        </w:tabs>
        <w:spacing w:line="313" w:lineRule="exact"/>
        <w:ind w:left="0"/>
        <w:rPr>
          <w:rFonts w:asciiTheme="minorHAnsi" w:hAnsiTheme="minorHAnsi" w:cstheme="minorHAnsi"/>
          <w:b w:val="0"/>
          <w:bCs w:val="0"/>
          <w:i w:val="0"/>
          <w:iCs w:val="0"/>
          <w:sz w:val="24"/>
          <w:szCs w:val="24"/>
        </w:rPr>
      </w:pPr>
      <w:r>
        <w:rPr>
          <w:rFonts w:asciiTheme="minorHAnsi" w:hAnsiTheme="minorHAnsi" w:cstheme="minorHAnsi"/>
          <w:b w:val="0"/>
          <w:bCs w:val="0"/>
          <w:i w:val="0"/>
          <w:iCs w:val="0"/>
          <w:sz w:val="24"/>
          <w:szCs w:val="24"/>
        </w:rPr>
        <w:t>La dernière version du livret est conservée par l’accompagnateur et sera détruite définitivement à la fin de l’accompagnement.</w:t>
      </w:r>
    </w:p>
    <w:p w14:paraId="462E329D" w14:textId="77777777" w:rsidR="0031440E" w:rsidRPr="004D65EA" w:rsidRDefault="0031440E" w:rsidP="004B2CB2">
      <w:pPr>
        <w:pStyle w:val="Titre2"/>
        <w:tabs>
          <w:tab w:val="left" w:pos="959"/>
        </w:tabs>
        <w:spacing w:line="313" w:lineRule="exact"/>
        <w:ind w:left="0"/>
        <w:rPr>
          <w:rFonts w:asciiTheme="minorHAnsi" w:hAnsiTheme="minorHAnsi" w:cstheme="minorHAnsi"/>
          <w:i w:val="0"/>
          <w:iCs w:val="0"/>
          <w:color w:val="548DD4" w:themeColor="text2" w:themeTint="99"/>
          <w:sz w:val="24"/>
          <w:szCs w:val="24"/>
        </w:rPr>
      </w:pPr>
    </w:p>
    <w:p w14:paraId="67A26E6B" w14:textId="1C2A7445" w:rsidR="00774EFC" w:rsidRPr="004D65EA" w:rsidRDefault="00286D88" w:rsidP="00E31829">
      <w:pPr>
        <w:pStyle w:val="Titre2"/>
        <w:pBdr>
          <w:bottom w:val="single" w:sz="4" w:space="1" w:color="auto"/>
        </w:pBdr>
        <w:tabs>
          <w:tab w:val="left" w:pos="959"/>
        </w:tabs>
        <w:spacing w:line="313" w:lineRule="exact"/>
        <w:ind w:left="0"/>
        <w:rPr>
          <w:rFonts w:asciiTheme="minorHAnsi" w:hAnsiTheme="minorHAnsi" w:cstheme="minorHAnsi"/>
          <w:b w:val="0"/>
          <w:bCs w:val="0"/>
          <w:i w:val="0"/>
          <w:iCs w:val="0"/>
          <w:sz w:val="24"/>
          <w:szCs w:val="24"/>
        </w:rPr>
      </w:pPr>
      <w:r w:rsidRPr="004D65EA">
        <w:rPr>
          <w:rFonts w:asciiTheme="minorHAnsi" w:hAnsiTheme="minorHAnsi" w:cstheme="minorHAnsi"/>
          <w:i w:val="0"/>
          <w:iCs w:val="0"/>
          <w:color w:val="548DD4" w:themeColor="text2" w:themeTint="99"/>
          <w:sz w:val="24"/>
          <w:szCs w:val="24"/>
        </w:rPr>
        <w:t>Organisation et fonctionnement de l’accompagnement</w:t>
      </w:r>
      <w:r w:rsidRPr="004D65EA">
        <w:rPr>
          <w:rFonts w:asciiTheme="minorHAnsi" w:hAnsiTheme="minorHAnsi" w:cstheme="minorHAnsi"/>
          <w:b w:val="0"/>
          <w:bCs w:val="0"/>
          <w:i w:val="0"/>
          <w:iCs w:val="0"/>
          <w:sz w:val="24"/>
          <w:szCs w:val="24"/>
        </w:rPr>
        <w:t xml:space="preserve"> </w:t>
      </w:r>
    </w:p>
    <w:p w14:paraId="1C7D126F" w14:textId="3B78C7D3" w:rsidR="00774EFC" w:rsidRPr="004D65EA" w:rsidRDefault="00774EFC" w:rsidP="004B2CB2">
      <w:pPr>
        <w:pStyle w:val="Titre2"/>
        <w:tabs>
          <w:tab w:val="left" w:pos="959"/>
        </w:tabs>
        <w:spacing w:line="313" w:lineRule="exact"/>
        <w:ind w:left="0"/>
        <w:rPr>
          <w:rFonts w:asciiTheme="minorHAnsi" w:hAnsiTheme="minorHAnsi" w:cstheme="minorHAnsi"/>
          <w:b w:val="0"/>
          <w:bCs w:val="0"/>
          <w:i w:val="0"/>
          <w:iCs w:val="0"/>
          <w:sz w:val="24"/>
          <w:szCs w:val="24"/>
        </w:rPr>
      </w:pPr>
      <w:r w:rsidRPr="004D65EA">
        <w:rPr>
          <w:rFonts w:asciiTheme="minorHAnsi" w:hAnsiTheme="minorHAnsi" w:cstheme="minorHAnsi"/>
          <w:b w:val="0"/>
          <w:bCs w:val="0"/>
          <w:i w:val="0"/>
          <w:iCs w:val="0"/>
          <w:sz w:val="24"/>
          <w:szCs w:val="24"/>
        </w:rPr>
        <w:t>Un référent vous accompagnera dans votre démarche VAE.</w:t>
      </w:r>
    </w:p>
    <w:p w14:paraId="640F9A86" w14:textId="6F49A3C7" w:rsidR="00774EFC" w:rsidRPr="004D65EA" w:rsidRDefault="00286D88" w:rsidP="004B2CB2">
      <w:pPr>
        <w:pStyle w:val="Titre2"/>
        <w:tabs>
          <w:tab w:val="left" w:pos="959"/>
        </w:tabs>
        <w:spacing w:line="313" w:lineRule="exact"/>
        <w:ind w:left="0"/>
        <w:rPr>
          <w:rFonts w:asciiTheme="minorHAnsi" w:hAnsiTheme="minorHAnsi" w:cstheme="minorHAnsi"/>
          <w:b w:val="0"/>
          <w:bCs w:val="0"/>
          <w:i w:val="0"/>
          <w:iCs w:val="0"/>
          <w:sz w:val="24"/>
          <w:szCs w:val="24"/>
        </w:rPr>
      </w:pPr>
      <w:r w:rsidRPr="004D65EA">
        <w:rPr>
          <w:rFonts w:asciiTheme="minorHAnsi" w:hAnsiTheme="minorHAnsi" w:cstheme="minorHAnsi"/>
          <w:b w:val="0"/>
          <w:bCs w:val="0"/>
          <w:i w:val="0"/>
          <w:iCs w:val="0"/>
          <w:sz w:val="24"/>
          <w:szCs w:val="24"/>
        </w:rPr>
        <w:t xml:space="preserve">La durée est de </w:t>
      </w:r>
      <w:r w:rsidR="00774EFC" w:rsidRPr="004D65EA">
        <w:rPr>
          <w:rFonts w:asciiTheme="minorHAnsi" w:hAnsiTheme="minorHAnsi" w:cstheme="minorHAnsi"/>
          <w:b w:val="0"/>
          <w:bCs w:val="0"/>
          <w:i w:val="0"/>
          <w:iCs w:val="0"/>
          <w:sz w:val="24"/>
          <w:szCs w:val="24"/>
        </w:rPr>
        <w:t>15</w:t>
      </w:r>
      <w:r w:rsidRPr="004D65EA">
        <w:rPr>
          <w:rFonts w:asciiTheme="minorHAnsi" w:hAnsiTheme="minorHAnsi" w:cstheme="minorHAnsi"/>
          <w:b w:val="0"/>
          <w:bCs w:val="0"/>
          <w:i w:val="0"/>
          <w:iCs w:val="0"/>
          <w:sz w:val="24"/>
          <w:szCs w:val="24"/>
        </w:rPr>
        <w:t xml:space="preserve"> heures minimum d’accompagnement (24h maximum)</w:t>
      </w:r>
    </w:p>
    <w:p w14:paraId="407533A7" w14:textId="52889B54" w:rsidR="00774EFC" w:rsidRPr="004D65EA" w:rsidRDefault="00774EFC" w:rsidP="00774EFC">
      <w:pPr>
        <w:pStyle w:val="Titre2"/>
        <w:tabs>
          <w:tab w:val="left" w:pos="959"/>
        </w:tabs>
        <w:spacing w:line="313" w:lineRule="exact"/>
        <w:ind w:left="0"/>
        <w:rPr>
          <w:rFonts w:asciiTheme="minorHAnsi" w:hAnsiTheme="minorHAnsi" w:cstheme="minorHAnsi"/>
          <w:b w:val="0"/>
          <w:bCs w:val="0"/>
          <w:i w:val="0"/>
          <w:iCs w:val="0"/>
          <w:sz w:val="24"/>
          <w:szCs w:val="24"/>
        </w:rPr>
      </w:pPr>
      <w:r w:rsidRPr="004D65EA">
        <w:rPr>
          <w:rFonts w:asciiTheme="minorHAnsi" w:hAnsiTheme="minorHAnsi" w:cstheme="minorHAnsi"/>
          <w:b w:val="0"/>
          <w:bCs w:val="0"/>
          <w:i w:val="0"/>
          <w:iCs w:val="0"/>
          <w:color w:val="231F20"/>
          <w:sz w:val="24"/>
          <w:szCs w:val="24"/>
        </w:rPr>
        <w:t xml:space="preserve">L’accompagnement est d’une durée minimum de </w:t>
      </w:r>
      <w:r w:rsidR="00900045">
        <w:rPr>
          <w:rFonts w:asciiTheme="minorHAnsi" w:hAnsiTheme="minorHAnsi" w:cstheme="minorHAnsi"/>
          <w:b w:val="0"/>
          <w:bCs w:val="0"/>
          <w:i w:val="0"/>
          <w:iCs w:val="0"/>
          <w:color w:val="231F20"/>
          <w:sz w:val="24"/>
          <w:szCs w:val="24"/>
        </w:rPr>
        <w:t>6</w:t>
      </w:r>
      <w:r w:rsidRPr="004D65EA">
        <w:rPr>
          <w:rFonts w:asciiTheme="minorHAnsi" w:hAnsiTheme="minorHAnsi" w:cstheme="minorHAnsi"/>
          <w:b w:val="0"/>
          <w:bCs w:val="0"/>
          <w:i w:val="0"/>
          <w:iCs w:val="0"/>
          <w:color w:val="231F20"/>
          <w:sz w:val="24"/>
          <w:szCs w:val="24"/>
        </w:rPr>
        <w:t xml:space="preserve"> mois et maximum de 12 mois.</w:t>
      </w:r>
    </w:p>
    <w:p w14:paraId="30D48587" w14:textId="77777777" w:rsidR="0031440E" w:rsidRDefault="00286D88" w:rsidP="004B2CB2">
      <w:pPr>
        <w:pStyle w:val="Titre2"/>
        <w:tabs>
          <w:tab w:val="left" w:pos="959"/>
        </w:tabs>
        <w:spacing w:line="313" w:lineRule="exact"/>
        <w:ind w:left="0"/>
        <w:rPr>
          <w:rFonts w:asciiTheme="minorHAnsi" w:hAnsiTheme="minorHAnsi" w:cstheme="minorHAnsi"/>
          <w:b w:val="0"/>
          <w:bCs w:val="0"/>
          <w:i w:val="0"/>
          <w:iCs w:val="0"/>
          <w:sz w:val="24"/>
          <w:szCs w:val="24"/>
        </w:rPr>
      </w:pPr>
      <w:r w:rsidRPr="004D65EA">
        <w:rPr>
          <w:rFonts w:asciiTheme="minorHAnsi" w:hAnsiTheme="minorHAnsi" w:cstheme="minorHAnsi"/>
          <w:b w:val="0"/>
          <w:bCs w:val="0"/>
          <w:i w:val="0"/>
          <w:iCs w:val="0"/>
          <w:sz w:val="24"/>
          <w:szCs w:val="24"/>
        </w:rPr>
        <w:t xml:space="preserve">Les horaires d’intervention possible sont pendant et en dehors des heures de travail (possibilité d’intervention le soir </w:t>
      </w:r>
      <w:r w:rsidR="00774EFC" w:rsidRPr="004D65EA">
        <w:rPr>
          <w:rFonts w:asciiTheme="minorHAnsi" w:hAnsiTheme="minorHAnsi" w:cstheme="minorHAnsi"/>
          <w:b w:val="0"/>
          <w:bCs w:val="0"/>
          <w:i w:val="0"/>
          <w:iCs w:val="0"/>
          <w:sz w:val="24"/>
          <w:szCs w:val="24"/>
        </w:rPr>
        <w:t xml:space="preserve">à partir de </w:t>
      </w:r>
      <w:r w:rsidRPr="004D65EA">
        <w:rPr>
          <w:rFonts w:asciiTheme="minorHAnsi" w:hAnsiTheme="minorHAnsi" w:cstheme="minorHAnsi"/>
          <w:b w:val="0"/>
          <w:bCs w:val="0"/>
          <w:i w:val="0"/>
          <w:iCs w:val="0"/>
          <w:sz w:val="24"/>
          <w:szCs w:val="24"/>
        </w:rPr>
        <w:t xml:space="preserve">17h </w:t>
      </w:r>
      <w:r w:rsidR="00774EFC" w:rsidRPr="004D65EA">
        <w:rPr>
          <w:rFonts w:asciiTheme="minorHAnsi" w:hAnsiTheme="minorHAnsi" w:cstheme="minorHAnsi"/>
          <w:b w:val="0"/>
          <w:bCs w:val="0"/>
          <w:i w:val="0"/>
          <w:iCs w:val="0"/>
          <w:sz w:val="24"/>
          <w:szCs w:val="24"/>
        </w:rPr>
        <w:t>*</w:t>
      </w:r>
      <w:r w:rsidRPr="004D65EA">
        <w:rPr>
          <w:rFonts w:asciiTheme="minorHAnsi" w:hAnsiTheme="minorHAnsi" w:cstheme="minorHAnsi"/>
          <w:b w:val="0"/>
          <w:bCs w:val="0"/>
          <w:i w:val="0"/>
          <w:iCs w:val="0"/>
          <w:sz w:val="24"/>
          <w:szCs w:val="24"/>
        </w:rPr>
        <w:t xml:space="preserve"> Les modes d’organisation pédagogique sont</w:t>
      </w:r>
      <w:r w:rsidR="0031440E">
        <w:rPr>
          <w:rFonts w:asciiTheme="minorHAnsi" w:hAnsiTheme="minorHAnsi" w:cstheme="minorHAnsi"/>
          <w:b w:val="0"/>
          <w:bCs w:val="0"/>
          <w:i w:val="0"/>
          <w:iCs w:val="0"/>
          <w:sz w:val="24"/>
          <w:szCs w:val="24"/>
        </w:rPr>
        <w:t> :</w:t>
      </w:r>
    </w:p>
    <w:p w14:paraId="2908E40C" w14:textId="7F5713D6" w:rsidR="0031440E" w:rsidRDefault="00774EFC" w:rsidP="0031440E">
      <w:pPr>
        <w:pStyle w:val="Titre2"/>
        <w:numPr>
          <w:ilvl w:val="0"/>
          <w:numId w:val="27"/>
        </w:numPr>
        <w:tabs>
          <w:tab w:val="left" w:pos="959"/>
        </w:tabs>
        <w:spacing w:line="313" w:lineRule="exact"/>
        <w:rPr>
          <w:rFonts w:asciiTheme="minorHAnsi" w:hAnsiTheme="minorHAnsi" w:cstheme="minorHAnsi"/>
          <w:b w:val="0"/>
          <w:bCs w:val="0"/>
          <w:i w:val="0"/>
          <w:iCs w:val="0"/>
          <w:sz w:val="24"/>
          <w:szCs w:val="24"/>
        </w:rPr>
      </w:pPr>
      <w:proofErr w:type="gramStart"/>
      <w:r w:rsidRPr="004D65EA">
        <w:rPr>
          <w:rFonts w:asciiTheme="minorHAnsi" w:hAnsiTheme="minorHAnsi" w:cstheme="minorHAnsi"/>
          <w:b w:val="0"/>
          <w:bCs w:val="0"/>
          <w:i w:val="0"/>
          <w:iCs w:val="0"/>
          <w:sz w:val="24"/>
          <w:szCs w:val="24"/>
        </w:rPr>
        <w:t>en</w:t>
      </w:r>
      <w:proofErr w:type="gramEnd"/>
      <w:r w:rsidRPr="004D65EA">
        <w:rPr>
          <w:rFonts w:asciiTheme="minorHAnsi" w:hAnsiTheme="minorHAnsi" w:cstheme="minorHAnsi"/>
          <w:b w:val="0"/>
          <w:bCs w:val="0"/>
          <w:i w:val="0"/>
          <w:iCs w:val="0"/>
          <w:sz w:val="24"/>
          <w:szCs w:val="24"/>
        </w:rPr>
        <w:t xml:space="preserve"> </w:t>
      </w:r>
      <w:r w:rsidR="00286D88" w:rsidRPr="004D65EA">
        <w:rPr>
          <w:rFonts w:asciiTheme="minorHAnsi" w:hAnsiTheme="minorHAnsi" w:cstheme="minorHAnsi"/>
          <w:b w:val="0"/>
          <w:bCs w:val="0"/>
          <w:i w:val="0"/>
          <w:iCs w:val="0"/>
          <w:sz w:val="24"/>
          <w:szCs w:val="24"/>
        </w:rPr>
        <w:t xml:space="preserve">présentiel </w:t>
      </w:r>
    </w:p>
    <w:p w14:paraId="6FCFCA98" w14:textId="3E3752B5" w:rsidR="00774EFC" w:rsidRPr="004D65EA" w:rsidRDefault="00286D88" w:rsidP="0031440E">
      <w:pPr>
        <w:pStyle w:val="Titre2"/>
        <w:numPr>
          <w:ilvl w:val="0"/>
          <w:numId w:val="27"/>
        </w:numPr>
        <w:tabs>
          <w:tab w:val="left" w:pos="959"/>
        </w:tabs>
        <w:spacing w:line="313" w:lineRule="exact"/>
        <w:rPr>
          <w:rFonts w:asciiTheme="minorHAnsi" w:hAnsiTheme="minorHAnsi" w:cstheme="minorHAnsi"/>
          <w:b w:val="0"/>
          <w:bCs w:val="0"/>
          <w:i w:val="0"/>
          <w:iCs w:val="0"/>
          <w:sz w:val="24"/>
          <w:szCs w:val="24"/>
        </w:rPr>
      </w:pPr>
      <w:proofErr w:type="gramStart"/>
      <w:r w:rsidRPr="004D65EA">
        <w:rPr>
          <w:rFonts w:asciiTheme="minorHAnsi" w:hAnsiTheme="minorHAnsi" w:cstheme="minorHAnsi"/>
          <w:b w:val="0"/>
          <w:bCs w:val="0"/>
          <w:i w:val="0"/>
          <w:iCs w:val="0"/>
          <w:sz w:val="24"/>
          <w:szCs w:val="24"/>
        </w:rPr>
        <w:t>et</w:t>
      </w:r>
      <w:proofErr w:type="gramEnd"/>
      <w:r w:rsidRPr="004D65EA">
        <w:rPr>
          <w:rFonts w:asciiTheme="minorHAnsi" w:hAnsiTheme="minorHAnsi" w:cstheme="minorHAnsi"/>
          <w:b w:val="0"/>
          <w:bCs w:val="0"/>
          <w:i w:val="0"/>
          <w:iCs w:val="0"/>
          <w:sz w:val="24"/>
          <w:szCs w:val="24"/>
        </w:rPr>
        <w:t xml:space="preserve"> suivi à distance </w:t>
      </w:r>
      <w:r w:rsidR="0031440E">
        <w:rPr>
          <w:rFonts w:asciiTheme="minorHAnsi" w:hAnsiTheme="minorHAnsi" w:cstheme="minorHAnsi"/>
          <w:b w:val="0"/>
          <w:bCs w:val="0"/>
          <w:i w:val="0"/>
          <w:iCs w:val="0"/>
          <w:sz w:val="24"/>
          <w:szCs w:val="24"/>
        </w:rPr>
        <w:t>à la demande du candidat</w:t>
      </w:r>
    </w:p>
    <w:p w14:paraId="41A8BBA8" w14:textId="77777777" w:rsidR="00E31829" w:rsidRDefault="00E31829" w:rsidP="004B2CB2">
      <w:pPr>
        <w:pStyle w:val="Titre2"/>
        <w:tabs>
          <w:tab w:val="left" w:pos="959"/>
        </w:tabs>
        <w:spacing w:line="313" w:lineRule="exact"/>
        <w:ind w:left="0"/>
        <w:rPr>
          <w:rFonts w:asciiTheme="minorHAnsi" w:hAnsiTheme="minorHAnsi" w:cstheme="minorHAnsi"/>
          <w:i w:val="0"/>
          <w:iCs w:val="0"/>
          <w:color w:val="548DD4" w:themeColor="text2" w:themeTint="99"/>
          <w:sz w:val="24"/>
          <w:szCs w:val="24"/>
        </w:rPr>
      </w:pPr>
    </w:p>
    <w:p w14:paraId="2D5E77E6" w14:textId="588000BA" w:rsidR="00774EFC" w:rsidRPr="004D65EA" w:rsidRDefault="00286D88" w:rsidP="00E31829">
      <w:pPr>
        <w:pStyle w:val="Titre2"/>
        <w:pBdr>
          <w:bottom w:val="single" w:sz="4" w:space="1" w:color="auto"/>
        </w:pBdr>
        <w:tabs>
          <w:tab w:val="left" w:pos="959"/>
        </w:tabs>
        <w:spacing w:line="313" w:lineRule="exact"/>
        <w:ind w:left="0"/>
        <w:rPr>
          <w:rFonts w:asciiTheme="minorHAnsi" w:hAnsiTheme="minorHAnsi" w:cstheme="minorHAnsi"/>
          <w:i w:val="0"/>
          <w:iCs w:val="0"/>
          <w:color w:val="548DD4" w:themeColor="text2" w:themeTint="99"/>
          <w:sz w:val="24"/>
          <w:szCs w:val="24"/>
        </w:rPr>
      </w:pPr>
      <w:r w:rsidRPr="004D65EA">
        <w:rPr>
          <w:rFonts w:asciiTheme="minorHAnsi" w:hAnsiTheme="minorHAnsi" w:cstheme="minorHAnsi"/>
          <w:i w:val="0"/>
          <w:iCs w:val="0"/>
          <w:color w:val="548DD4" w:themeColor="text2" w:themeTint="99"/>
          <w:sz w:val="24"/>
          <w:szCs w:val="24"/>
        </w:rPr>
        <w:t xml:space="preserve">Les moyens techniques </w:t>
      </w:r>
    </w:p>
    <w:p w14:paraId="6DF30048" w14:textId="53BCF309" w:rsidR="00774EFC" w:rsidRPr="004D65EA" w:rsidRDefault="00286D88" w:rsidP="00E10FE6">
      <w:pPr>
        <w:pStyle w:val="Titre2"/>
        <w:tabs>
          <w:tab w:val="left" w:pos="959"/>
        </w:tabs>
        <w:spacing w:line="313" w:lineRule="exact"/>
        <w:ind w:left="0"/>
        <w:rPr>
          <w:rFonts w:asciiTheme="minorHAnsi" w:hAnsiTheme="minorHAnsi" w:cstheme="minorHAnsi"/>
          <w:color w:val="6D2175"/>
          <w:sz w:val="24"/>
          <w:szCs w:val="24"/>
        </w:rPr>
      </w:pPr>
      <w:r w:rsidRPr="004D65EA">
        <w:rPr>
          <w:rFonts w:asciiTheme="minorHAnsi" w:hAnsiTheme="minorHAnsi" w:cstheme="minorHAnsi"/>
          <w:b w:val="0"/>
          <w:bCs w:val="0"/>
          <w:i w:val="0"/>
          <w:iCs w:val="0"/>
          <w:sz w:val="24"/>
          <w:szCs w:val="24"/>
        </w:rPr>
        <w:t xml:space="preserve">Nous mettons à votre disposition des moyens techniques récents </w:t>
      </w:r>
      <w:r w:rsidRPr="004D65EA">
        <w:rPr>
          <w:rFonts w:asciiTheme="minorHAnsi" w:hAnsiTheme="minorHAnsi" w:cstheme="minorHAnsi"/>
          <w:b w:val="0"/>
          <w:bCs w:val="0"/>
          <w:i w:val="0"/>
          <w:iCs w:val="0"/>
          <w:sz w:val="24"/>
          <w:szCs w:val="24"/>
        </w:rPr>
        <w:lastRenderedPageBreak/>
        <w:t xml:space="preserve">et </w:t>
      </w:r>
      <w:r w:rsidR="00E31829">
        <w:rPr>
          <w:rFonts w:asciiTheme="minorHAnsi" w:hAnsiTheme="minorHAnsi" w:cstheme="minorHAnsi"/>
          <w:b w:val="0"/>
          <w:bCs w:val="0"/>
          <w:i w:val="0"/>
          <w:iCs w:val="0"/>
          <w:sz w:val="24"/>
          <w:szCs w:val="24"/>
        </w:rPr>
        <w:t>c</w:t>
      </w:r>
      <w:r w:rsidRPr="004D65EA">
        <w:rPr>
          <w:rFonts w:asciiTheme="minorHAnsi" w:hAnsiTheme="minorHAnsi" w:cstheme="minorHAnsi"/>
          <w:b w:val="0"/>
          <w:bCs w:val="0"/>
          <w:i w:val="0"/>
          <w:iCs w:val="0"/>
          <w:sz w:val="24"/>
          <w:szCs w:val="24"/>
        </w:rPr>
        <w:t xml:space="preserve">omplets. Les accompagnements et </w:t>
      </w:r>
      <w:r w:rsidR="005B1B79">
        <w:rPr>
          <w:rFonts w:asciiTheme="minorHAnsi" w:hAnsiTheme="minorHAnsi" w:cstheme="minorHAnsi"/>
          <w:b w:val="0"/>
          <w:bCs w:val="0"/>
          <w:i w:val="0"/>
          <w:iCs w:val="0"/>
          <w:sz w:val="24"/>
          <w:szCs w:val="24"/>
        </w:rPr>
        <w:t xml:space="preserve">éventuels </w:t>
      </w:r>
      <w:r w:rsidRPr="004D65EA">
        <w:rPr>
          <w:rFonts w:asciiTheme="minorHAnsi" w:hAnsiTheme="minorHAnsi" w:cstheme="minorHAnsi"/>
          <w:b w:val="0"/>
          <w:bCs w:val="0"/>
          <w:i w:val="0"/>
          <w:iCs w:val="0"/>
          <w:sz w:val="24"/>
          <w:szCs w:val="24"/>
        </w:rPr>
        <w:t>regroupement</w:t>
      </w:r>
      <w:r w:rsidR="005B1B79">
        <w:rPr>
          <w:rFonts w:asciiTheme="minorHAnsi" w:hAnsiTheme="minorHAnsi" w:cstheme="minorHAnsi"/>
          <w:b w:val="0"/>
          <w:bCs w:val="0"/>
          <w:i w:val="0"/>
          <w:iCs w:val="0"/>
          <w:sz w:val="24"/>
          <w:szCs w:val="24"/>
        </w:rPr>
        <w:t>s en</w:t>
      </w:r>
      <w:r w:rsidRPr="004D65EA">
        <w:rPr>
          <w:rFonts w:asciiTheme="minorHAnsi" w:hAnsiTheme="minorHAnsi" w:cstheme="minorHAnsi"/>
          <w:b w:val="0"/>
          <w:bCs w:val="0"/>
          <w:i w:val="0"/>
          <w:iCs w:val="0"/>
          <w:sz w:val="24"/>
          <w:szCs w:val="24"/>
        </w:rPr>
        <w:t xml:space="preserve"> présentiels se déroulent sur </w:t>
      </w:r>
      <w:r w:rsidR="00774EFC" w:rsidRPr="004D65EA">
        <w:rPr>
          <w:rFonts w:asciiTheme="minorHAnsi" w:hAnsiTheme="minorHAnsi" w:cstheme="minorHAnsi"/>
          <w:b w:val="0"/>
          <w:bCs w:val="0"/>
          <w:i w:val="0"/>
          <w:iCs w:val="0"/>
          <w:sz w:val="24"/>
          <w:szCs w:val="24"/>
        </w:rPr>
        <w:t>notre site</w:t>
      </w:r>
      <w:r w:rsidRPr="004D65EA">
        <w:rPr>
          <w:rFonts w:asciiTheme="minorHAnsi" w:hAnsiTheme="minorHAnsi" w:cstheme="minorHAnsi"/>
          <w:b w:val="0"/>
          <w:bCs w:val="0"/>
          <w:i w:val="0"/>
          <w:iCs w:val="0"/>
          <w:sz w:val="24"/>
          <w:szCs w:val="24"/>
        </w:rPr>
        <w:t>.</w:t>
      </w:r>
      <w:r w:rsidRPr="004D65EA">
        <w:rPr>
          <w:rFonts w:asciiTheme="minorHAnsi" w:hAnsiTheme="minorHAnsi" w:cstheme="minorHAnsi"/>
          <w:color w:val="6D2175"/>
          <w:sz w:val="24"/>
          <w:szCs w:val="24"/>
        </w:rPr>
        <w:t xml:space="preserve"> </w:t>
      </w:r>
    </w:p>
    <w:bookmarkEnd w:id="3"/>
    <w:p w14:paraId="121B91D5" w14:textId="77777777" w:rsidR="008F05A9" w:rsidRPr="004D65EA" w:rsidRDefault="008F05A9">
      <w:pPr>
        <w:pStyle w:val="Corpsdetexte"/>
        <w:spacing w:before="10"/>
        <w:rPr>
          <w:rFonts w:asciiTheme="minorHAnsi" w:hAnsiTheme="minorHAnsi" w:cstheme="minorHAnsi"/>
          <w:b/>
          <w:sz w:val="24"/>
          <w:szCs w:val="24"/>
        </w:rPr>
      </w:pPr>
    </w:p>
    <w:p w14:paraId="46B65B11" w14:textId="77777777" w:rsidR="008F05A9" w:rsidRPr="004D65EA" w:rsidRDefault="008F05A9">
      <w:pPr>
        <w:rPr>
          <w:rFonts w:asciiTheme="minorHAnsi" w:hAnsiTheme="minorHAnsi" w:cstheme="minorHAnsi"/>
          <w:sz w:val="24"/>
          <w:szCs w:val="24"/>
        </w:rPr>
        <w:sectPr w:rsidR="008F05A9" w:rsidRPr="004D65EA" w:rsidSect="00E31829">
          <w:pgSz w:w="8400" w:h="11910"/>
          <w:pgMar w:top="709" w:right="887" w:bottom="1135" w:left="993" w:header="0" w:footer="559" w:gutter="0"/>
          <w:cols w:space="720"/>
          <w:docGrid w:linePitch="299"/>
        </w:sectPr>
      </w:pPr>
    </w:p>
    <w:p w14:paraId="26090E06" w14:textId="5543B826" w:rsidR="008F05A9" w:rsidRPr="004D65EA" w:rsidRDefault="008F05A9">
      <w:pPr>
        <w:pStyle w:val="Corpsdetexte"/>
        <w:spacing w:before="5"/>
        <w:rPr>
          <w:rFonts w:asciiTheme="minorHAnsi" w:hAnsiTheme="minorHAnsi" w:cstheme="minorHAnsi"/>
          <w:sz w:val="24"/>
          <w:szCs w:val="24"/>
        </w:rPr>
      </w:pPr>
    </w:p>
    <w:p w14:paraId="446BB739" w14:textId="77777777" w:rsidR="008F05A9" w:rsidRPr="004D65EA" w:rsidRDefault="00444D31" w:rsidP="00E31829">
      <w:pPr>
        <w:pStyle w:val="Titre3"/>
        <w:pBdr>
          <w:bottom w:val="single" w:sz="4" w:space="1" w:color="auto"/>
        </w:pBdr>
        <w:spacing w:before="105"/>
        <w:ind w:left="0"/>
        <w:rPr>
          <w:rFonts w:asciiTheme="minorHAnsi" w:hAnsiTheme="minorHAnsi" w:cstheme="minorHAnsi"/>
          <w:color w:val="548DD4" w:themeColor="text2" w:themeTint="99"/>
          <w:sz w:val="24"/>
          <w:szCs w:val="24"/>
        </w:rPr>
      </w:pPr>
      <w:r w:rsidRPr="004D65EA">
        <w:rPr>
          <w:rFonts w:asciiTheme="minorHAnsi" w:hAnsiTheme="minorHAnsi" w:cstheme="minorHAnsi"/>
          <w:color w:val="548DD4" w:themeColor="text2" w:themeTint="99"/>
          <w:sz w:val="24"/>
          <w:szCs w:val="24"/>
        </w:rPr>
        <w:t>Déontologie</w:t>
      </w:r>
    </w:p>
    <w:p w14:paraId="7360E4A3" w14:textId="77777777" w:rsidR="008F05A9" w:rsidRPr="004D65EA" w:rsidRDefault="008F05A9" w:rsidP="00774EFC">
      <w:pPr>
        <w:pStyle w:val="Corpsdetexte"/>
        <w:spacing w:before="5"/>
        <w:ind w:hanging="284"/>
        <w:rPr>
          <w:rFonts w:asciiTheme="minorHAnsi" w:hAnsiTheme="minorHAnsi" w:cstheme="minorHAnsi"/>
          <w:b/>
          <w:sz w:val="24"/>
          <w:szCs w:val="24"/>
        </w:rPr>
      </w:pPr>
    </w:p>
    <w:p w14:paraId="673046BC" w14:textId="77777777" w:rsidR="008F05A9" w:rsidRPr="004D65EA" w:rsidRDefault="00444D31" w:rsidP="00E10FE6">
      <w:pPr>
        <w:pStyle w:val="Paragraphedeliste"/>
        <w:numPr>
          <w:ilvl w:val="0"/>
          <w:numId w:val="4"/>
        </w:numPr>
        <w:tabs>
          <w:tab w:val="left" w:pos="714"/>
        </w:tabs>
        <w:spacing w:line="313" w:lineRule="exact"/>
        <w:ind w:left="709" w:hanging="709"/>
        <w:outlineLvl w:val="1"/>
        <w:rPr>
          <w:rFonts w:asciiTheme="minorHAnsi" w:hAnsiTheme="minorHAnsi" w:cstheme="minorHAnsi"/>
          <w:sz w:val="24"/>
          <w:szCs w:val="24"/>
        </w:rPr>
      </w:pPr>
      <w:r w:rsidRPr="004D65EA">
        <w:rPr>
          <w:rFonts w:asciiTheme="minorHAnsi" w:hAnsiTheme="minorHAnsi" w:cstheme="minorHAnsi"/>
          <w:color w:val="231F20"/>
          <w:sz w:val="24"/>
          <w:szCs w:val="24"/>
        </w:rPr>
        <w:t>Confidentialité des informations recueillies durant les entretiens</w:t>
      </w:r>
    </w:p>
    <w:p w14:paraId="42168E83" w14:textId="77777777" w:rsidR="008F05A9" w:rsidRPr="004D65EA" w:rsidRDefault="00444D31" w:rsidP="00E10FE6">
      <w:pPr>
        <w:pStyle w:val="Paragraphedeliste"/>
        <w:numPr>
          <w:ilvl w:val="0"/>
          <w:numId w:val="4"/>
        </w:numPr>
        <w:tabs>
          <w:tab w:val="left" w:pos="714"/>
        </w:tabs>
        <w:spacing w:line="313" w:lineRule="exact"/>
        <w:ind w:left="709" w:hanging="709"/>
        <w:outlineLvl w:val="1"/>
        <w:rPr>
          <w:rFonts w:asciiTheme="minorHAnsi" w:hAnsiTheme="minorHAnsi" w:cstheme="minorHAnsi"/>
          <w:sz w:val="24"/>
          <w:szCs w:val="24"/>
        </w:rPr>
      </w:pPr>
      <w:r w:rsidRPr="004D65EA">
        <w:rPr>
          <w:rFonts w:asciiTheme="minorHAnsi" w:hAnsiTheme="minorHAnsi" w:cstheme="minorHAnsi"/>
          <w:color w:val="231F20"/>
          <w:sz w:val="24"/>
          <w:szCs w:val="24"/>
        </w:rPr>
        <w:t>Placer l’intérêt du candidat au cœur de nos préoccupations</w:t>
      </w:r>
    </w:p>
    <w:p w14:paraId="766606DC" w14:textId="77777777" w:rsidR="008F05A9" w:rsidRPr="004D65EA" w:rsidRDefault="00444D31" w:rsidP="00E10FE6">
      <w:pPr>
        <w:pStyle w:val="Paragraphedeliste"/>
        <w:numPr>
          <w:ilvl w:val="0"/>
          <w:numId w:val="4"/>
        </w:numPr>
        <w:tabs>
          <w:tab w:val="left" w:pos="714"/>
        </w:tabs>
        <w:spacing w:line="313" w:lineRule="exact"/>
        <w:ind w:left="709" w:hanging="709"/>
        <w:outlineLvl w:val="1"/>
        <w:rPr>
          <w:rFonts w:asciiTheme="minorHAnsi" w:hAnsiTheme="minorHAnsi" w:cstheme="minorHAnsi"/>
          <w:sz w:val="24"/>
          <w:szCs w:val="24"/>
        </w:rPr>
      </w:pPr>
      <w:r w:rsidRPr="004D65EA">
        <w:rPr>
          <w:rFonts w:asciiTheme="minorHAnsi" w:hAnsiTheme="minorHAnsi" w:cstheme="minorHAnsi"/>
          <w:color w:val="231F20"/>
          <w:sz w:val="24"/>
          <w:szCs w:val="24"/>
        </w:rPr>
        <w:t>Neutralité</w:t>
      </w:r>
    </w:p>
    <w:p w14:paraId="11201FBC" w14:textId="28E88F0E" w:rsidR="008F05A9" w:rsidRPr="004D65EA" w:rsidRDefault="00444D31" w:rsidP="00E10FE6">
      <w:pPr>
        <w:pStyle w:val="Paragraphedeliste"/>
        <w:numPr>
          <w:ilvl w:val="0"/>
          <w:numId w:val="4"/>
        </w:numPr>
        <w:tabs>
          <w:tab w:val="left" w:pos="714"/>
        </w:tabs>
        <w:spacing w:line="313" w:lineRule="exact"/>
        <w:ind w:left="709" w:hanging="709"/>
        <w:outlineLvl w:val="1"/>
        <w:rPr>
          <w:rFonts w:asciiTheme="minorHAnsi" w:hAnsiTheme="minorHAnsi" w:cstheme="minorHAnsi"/>
          <w:sz w:val="24"/>
          <w:szCs w:val="24"/>
        </w:rPr>
        <w:sectPr w:rsidR="008F05A9" w:rsidRPr="004D65EA" w:rsidSect="00E10FE6">
          <w:type w:val="continuous"/>
          <w:pgSz w:w="8400" w:h="11910"/>
          <w:pgMar w:top="1417" w:right="1417" w:bottom="1417" w:left="993" w:header="0" w:footer="559" w:gutter="0"/>
          <w:cols w:space="720"/>
          <w:docGrid w:linePitch="299"/>
        </w:sectPr>
      </w:pPr>
      <w:r w:rsidRPr="004D65EA">
        <w:rPr>
          <w:rFonts w:asciiTheme="minorHAnsi" w:hAnsiTheme="minorHAnsi" w:cstheme="minorHAnsi"/>
          <w:color w:val="231F20"/>
          <w:sz w:val="24"/>
          <w:szCs w:val="24"/>
        </w:rPr>
        <w:t>Transparence sur les objectifs, les moyens et les résultats attendus</w:t>
      </w:r>
    </w:p>
    <w:p w14:paraId="0FBA87D3" w14:textId="0880C6FA" w:rsidR="008F05A9" w:rsidRPr="004D65EA" w:rsidRDefault="00444D31" w:rsidP="004D65EA">
      <w:pPr>
        <w:pStyle w:val="Titre1"/>
        <w:tabs>
          <w:tab w:val="left" w:pos="426"/>
        </w:tabs>
        <w:spacing w:before="0"/>
        <w:ind w:left="-426" w:right="-530"/>
        <w:jc w:val="center"/>
        <w:rPr>
          <w:rFonts w:asciiTheme="minorHAnsi" w:hAnsiTheme="minorHAnsi" w:cstheme="minorHAnsi"/>
          <w:color w:val="548DD4" w:themeColor="text2" w:themeTint="99"/>
          <w:sz w:val="32"/>
          <w:szCs w:val="32"/>
        </w:rPr>
      </w:pPr>
      <w:bookmarkStart w:id="4" w:name="Page_vierge"/>
      <w:bookmarkStart w:id="5" w:name="_TOC_250001"/>
      <w:bookmarkEnd w:id="4"/>
      <w:r w:rsidRPr="004D65EA">
        <w:rPr>
          <w:rFonts w:asciiTheme="minorHAnsi" w:hAnsiTheme="minorHAnsi" w:cstheme="minorHAnsi"/>
          <w:color w:val="548DD4" w:themeColor="text2" w:themeTint="99"/>
          <w:sz w:val="32"/>
          <w:szCs w:val="32"/>
        </w:rPr>
        <w:lastRenderedPageBreak/>
        <w:t xml:space="preserve">CHARTE DE L’ACCOMPAGNEMENT </w:t>
      </w:r>
      <w:bookmarkEnd w:id="5"/>
      <w:r w:rsidRPr="004D65EA">
        <w:rPr>
          <w:rFonts w:asciiTheme="minorHAnsi" w:hAnsiTheme="minorHAnsi" w:cstheme="minorHAnsi"/>
          <w:color w:val="548DD4" w:themeColor="text2" w:themeTint="99"/>
          <w:sz w:val="32"/>
          <w:szCs w:val="32"/>
        </w:rPr>
        <w:t>VAE</w:t>
      </w:r>
    </w:p>
    <w:p w14:paraId="01F97243" w14:textId="77777777" w:rsidR="008F05A9" w:rsidRPr="004D65EA" w:rsidRDefault="008F05A9" w:rsidP="004D65EA">
      <w:pPr>
        <w:pStyle w:val="Corpsdetexte"/>
        <w:tabs>
          <w:tab w:val="left" w:pos="426"/>
        </w:tabs>
        <w:ind w:left="-426" w:right="-530"/>
        <w:jc w:val="both"/>
        <w:rPr>
          <w:rFonts w:asciiTheme="minorHAnsi" w:hAnsiTheme="minorHAnsi" w:cstheme="minorHAnsi"/>
          <w:b/>
          <w:sz w:val="24"/>
          <w:szCs w:val="24"/>
        </w:rPr>
      </w:pPr>
    </w:p>
    <w:p w14:paraId="59A12830" w14:textId="08B9A675" w:rsidR="008F05A9" w:rsidRDefault="00444D31" w:rsidP="004D65EA">
      <w:pPr>
        <w:pStyle w:val="Titre3"/>
        <w:tabs>
          <w:tab w:val="left" w:pos="426"/>
        </w:tabs>
        <w:ind w:left="-426" w:right="-530"/>
        <w:jc w:val="both"/>
        <w:rPr>
          <w:rFonts w:asciiTheme="minorHAnsi" w:hAnsiTheme="minorHAnsi" w:cstheme="minorHAnsi"/>
          <w:color w:val="0070C0"/>
          <w:sz w:val="24"/>
          <w:szCs w:val="24"/>
        </w:rPr>
      </w:pPr>
      <w:r w:rsidRPr="005B1B79">
        <w:rPr>
          <w:rFonts w:asciiTheme="minorHAnsi" w:hAnsiTheme="minorHAnsi" w:cstheme="minorHAnsi"/>
          <w:color w:val="0070C0"/>
          <w:sz w:val="24"/>
          <w:szCs w:val="24"/>
        </w:rPr>
        <w:t>Article 1. Conditions générales de l’accompagnement</w:t>
      </w:r>
    </w:p>
    <w:p w14:paraId="55337F7D" w14:textId="77777777" w:rsidR="005B1B79" w:rsidRPr="005B1B79" w:rsidRDefault="005B1B79" w:rsidP="004D65EA">
      <w:pPr>
        <w:pStyle w:val="Titre3"/>
        <w:tabs>
          <w:tab w:val="left" w:pos="426"/>
        </w:tabs>
        <w:ind w:left="-426" w:right="-530"/>
        <w:jc w:val="both"/>
        <w:rPr>
          <w:rFonts w:asciiTheme="minorHAnsi" w:hAnsiTheme="minorHAnsi" w:cstheme="minorHAnsi"/>
          <w:color w:val="0070C0"/>
          <w:sz w:val="24"/>
          <w:szCs w:val="24"/>
        </w:rPr>
      </w:pPr>
    </w:p>
    <w:p w14:paraId="168FADF5" w14:textId="6E6A3CD0" w:rsidR="008F05A9" w:rsidRPr="004D65EA" w:rsidRDefault="00900045" w:rsidP="004D65EA">
      <w:pPr>
        <w:pStyle w:val="Titre3"/>
        <w:tabs>
          <w:tab w:val="left" w:pos="426"/>
        </w:tabs>
        <w:ind w:left="-426" w:right="-530"/>
        <w:jc w:val="both"/>
        <w:rPr>
          <w:rFonts w:asciiTheme="minorHAnsi" w:hAnsiTheme="minorHAnsi" w:cstheme="minorHAnsi"/>
          <w:b w:val="0"/>
          <w:bCs w:val="0"/>
          <w:sz w:val="24"/>
          <w:szCs w:val="24"/>
        </w:rPr>
      </w:pPr>
      <w:r>
        <w:rPr>
          <w:rFonts w:asciiTheme="minorHAnsi" w:hAnsiTheme="minorHAnsi" w:cstheme="minorHAnsi"/>
          <w:b w:val="0"/>
          <w:bCs w:val="0"/>
          <w:sz w:val="24"/>
          <w:szCs w:val="24"/>
        </w:rPr>
        <w:t>L’IFQ</w:t>
      </w:r>
      <w:r w:rsidR="00444D31" w:rsidRPr="004D65EA">
        <w:rPr>
          <w:rFonts w:asciiTheme="minorHAnsi" w:hAnsiTheme="minorHAnsi" w:cstheme="minorHAnsi"/>
          <w:b w:val="0"/>
          <w:bCs w:val="0"/>
          <w:sz w:val="24"/>
          <w:szCs w:val="24"/>
        </w:rPr>
        <w:t>, à travers l’accompagnateur VAE, s’engage à :</w:t>
      </w:r>
    </w:p>
    <w:p w14:paraId="2111456E" w14:textId="70C0217B" w:rsidR="008F05A9" w:rsidRPr="004D65EA" w:rsidRDefault="00892E01" w:rsidP="005B1B79">
      <w:pPr>
        <w:pStyle w:val="Paragraphedeliste"/>
        <w:numPr>
          <w:ilvl w:val="0"/>
          <w:numId w:val="2"/>
        </w:numPr>
        <w:tabs>
          <w:tab w:val="left" w:pos="284"/>
          <w:tab w:val="left" w:pos="426"/>
          <w:tab w:val="left" w:pos="791"/>
        </w:tabs>
        <w:spacing w:line="240" w:lineRule="auto"/>
        <w:ind w:left="0" w:right="-530" w:hanging="426"/>
        <w:jc w:val="both"/>
        <w:rPr>
          <w:rFonts w:asciiTheme="minorHAnsi" w:hAnsiTheme="minorHAnsi" w:cstheme="minorHAnsi"/>
          <w:sz w:val="24"/>
          <w:szCs w:val="24"/>
        </w:rPr>
      </w:pPr>
      <w:r w:rsidRPr="004D65EA">
        <w:rPr>
          <w:rFonts w:asciiTheme="minorHAnsi" w:hAnsiTheme="minorHAnsi" w:cstheme="minorHAnsi"/>
          <w:sz w:val="24"/>
          <w:szCs w:val="24"/>
        </w:rPr>
        <w:t>Fournir</w:t>
      </w:r>
      <w:r w:rsidR="00444D31" w:rsidRPr="004D65EA">
        <w:rPr>
          <w:rFonts w:asciiTheme="minorHAnsi" w:hAnsiTheme="minorHAnsi" w:cstheme="minorHAnsi"/>
          <w:sz w:val="24"/>
          <w:szCs w:val="24"/>
        </w:rPr>
        <w:t xml:space="preserve"> au candidat une information claire et complète sur les procédures et les acteurs de la VAE.</w:t>
      </w:r>
    </w:p>
    <w:p w14:paraId="2EA153FF" w14:textId="200229AF" w:rsidR="008F05A9" w:rsidRPr="004D65EA" w:rsidRDefault="00892E01" w:rsidP="005B1B79">
      <w:pPr>
        <w:pStyle w:val="Paragraphedeliste"/>
        <w:numPr>
          <w:ilvl w:val="0"/>
          <w:numId w:val="2"/>
        </w:numPr>
        <w:tabs>
          <w:tab w:val="left" w:pos="284"/>
          <w:tab w:val="left" w:pos="426"/>
          <w:tab w:val="left" w:pos="792"/>
        </w:tabs>
        <w:spacing w:line="240" w:lineRule="auto"/>
        <w:ind w:left="0" w:right="-530" w:hanging="426"/>
        <w:jc w:val="both"/>
        <w:rPr>
          <w:rFonts w:asciiTheme="minorHAnsi" w:hAnsiTheme="minorHAnsi" w:cstheme="minorHAnsi"/>
          <w:sz w:val="24"/>
          <w:szCs w:val="24"/>
        </w:rPr>
      </w:pPr>
      <w:r w:rsidRPr="004D65EA">
        <w:rPr>
          <w:rFonts w:asciiTheme="minorHAnsi" w:hAnsiTheme="minorHAnsi" w:cstheme="minorHAnsi"/>
          <w:sz w:val="24"/>
          <w:szCs w:val="24"/>
        </w:rPr>
        <w:t>Attribuer</w:t>
      </w:r>
      <w:r w:rsidR="00444D31" w:rsidRPr="004D65EA">
        <w:rPr>
          <w:rFonts w:asciiTheme="minorHAnsi" w:hAnsiTheme="minorHAnsi" w:cstheme="minorHAnsi"/>
          <w:sz w:val="24"/>
          <w:szCs w:val="24"/>
        </w:rPr>
        <w:t xml:space="preserve"> au candidat</w:t>
      </w:r>
      <w:r w:rsidR="005B1B79">
        <w:rPr>
          <w:rFonts w:asciiTheme="minorHAnsi" w:hAnsiTheme="minorHAnsi" w:cstheme="minorHAnsi"/>
          <w:sz w:val="24"/>
          <w:szCs w:val="24"/>
        </w:rPr>
        <w:t xml:space="preserve"> </w:t>
      </w:r>
      <w:r w:rsidR="00444D31" w:rsidRPr="004D65EA">
        <w:rPr>
          <w:rFonts w:asciiTheme="minorHAnsi" w:hAnsiTheme="minorHAnsi" w:cstheme="minorHAnsi"/>
          <w:sz w:val="24"/>
          <w:szCs w:val="24"/>
        </w:rPr>
        <w:t>un</w:t>
      </w:r>
      <w:r w:rsidR="005B1B79">
        <w:rPr>
          <w:rFonts w:asciiTheme="minorHAnsi" w:hAnsiTheme="minorHAnsi" w:cstheme="minorHAnsi"/>
          <w:sz w:val="24"/>
          <w:szCs w:val="24"/>
        </w:rPr>
        <w:t xml:space="preserve"> </w:t>
      </w:r>
      <w:r w:rsidR="00444D31" w:rsidRPr="004D65EA">
        <w:rPr>
          <w:rFonts w:asciiTheme="minorHAnsi" w:hAnsiTheme="minorHAnsi" w:cstheme="minorHAnsi"/>
          <w:sz w:val="24"/>
          <w:szCs w:val="24"/>
        </w:rPr>
        <w:t>accompagnateur</w:t>
      </w:r>
      <w:r w:rsidR="005B1B79">
        <w:rPr>
          <w:rFonts w:asciiTheme="minorHAnsi" w:hAnsiTheme="minorHAnsi" w:cstheme="minorHAnsi"/>
          <w:sz w:val="24"/>
          <w:szCs w:val="24"/>
        </w:rPr>
        <w:t xml:space="preserve"> </w:t>
      </w:r>
      <w:r w:rsidR="00444D31" w:rsidRPr="004D65EA">
        <w:rPr>
          <w:rFonts w:asciiTheme="minorHAnsi" w:hAnsiTheme="minorHAnsi" w:cstheme="minorHAnsi"/>
          <w:sz w:val="24"/>
          <w:szCs w:val="24"/>
        </w:rPr>
        <w:t>qui sera son référent unique pour l’accompagner tout au long de la rédaction du dossier VAE et de la préparation à l’audition devant le jury.</w:t>
      </w:r>
    </w:p>
    <w:p w14:paraId="7E20189A" w14:textId="1445B922" w:rsidR="008F05A9" w:rsidRPr="004D65EA" w:rsidRDefault="00892E01" w:rsidP="005B1B79">
      <w:pPr>
        <w:pStyle w:val="Paragraphedeliste"/>
        <w:numPr>
          <w:ilvl w:val="0"/>
          <w:numId w:val="2"/>
        </w:numPr>
        <w:tabs>
          <w:tab w:val="left" w:pos="284"/>
          <w:tab w:val="left" w:pos="426"/>
          <w:tab w:val="left" w:pos="785"/>
        </w:tabs>
        <w:spacing w:line="240" w:lineRule="auto"/>
        <w:ind w:left="0" w:right="-530" w:hanging="426"/>
        <w:jc w:val="both"/>
        <w:rPr>
          <w:rFonts w:asciiTheme="minorHAnsi" w:hAnsiTheme="minorHAnsi" w:cstheme="minorHAnsi"/>
          <w:sz w:val="24"/>
          <w:szCs w:val="24"/>
        </w:rPr>
      </w:pPr>
      <w:r w:rsidRPr="004D65EA">
        <w:rPr>
          <w:rFonts w:asciiTheme="minorHAnsi" w:hAnsiTheme="minorHAnsi" w:cstheme="minorHAnsi"/>
          <w:sz w:val="24"/>
          <w:szCs w:val="24"/>
        </w:rPr>
        <w:t>Garantir</w:t>
      </w:r>
      <w:r w:rsidR="00444D31" w:rsidRPr="004D65EA">
        <w:rPr>
          <w:rFonts w:asciiTheme="minorHAnsi" w:hAnsiTheme="minorHAnsi" w:cstheme="minorHAnsi"/>
          <w:sz w:val="24"/>
          <w:szCs w:val="24"/>
        </w:rPr>
        <w:t xml:space="preserve"> au</w:t>
      </w:r>
      <w:r w:rsidR="005B1B79">
        <w:rPr>
          <w:rFonts w:asciiTheme="minorHAnsi" w:hAnsiTheme="minorHAnsi" w:cstheme="minorHAnsi"/>
          <w:sz w:val="24"/>
          <w:szCs w:val="24"/>
        </w:rPr>
        <w:t xml:space="preserve"> </w:t>
      </w:r>
      <w:r w:rsidR="00444D31" w:rsidRPr="004D65EA">
        <w:rPr>
          <w:rFonts w:asciiTheme="minorHAnsi" w:hAnsiTheme="minorHAnsi" w:cstheme="minorHAnsi"/>
          <w:sz w:val="24"/>
          <w:szCs w:val="24"/>
        </w:rPr>
        <w:t>candidat</w:t>
      </w:r>
      <w:r w:rsidR="005B1B79">
        <w:rPr>
          <w:rFonts w:asciiTheme="minorHAnsi" w:hAnsiTheme="minorHAnsi" w:cstheme="minorHAnsi"/>
          <w:sz w:val="24"/>
          <w:szCs w:val="24"/>
        </w:rPr>
        <w:t xml:space="preserve"> </w:t>
      </w:r>
      <w:r w:rsidR="00444D31" w:rsidRPr="004D65EA">
        <w:rPr>
          <w:rFonts w:asciiTheme="minorHAnsi" w:hAnsiTheme="minorHAnsi" w:cstheme="minorHAnsi"/>
          <w:sz w:val="24"/>
          <w:szCs w:val="24"/>
        </w:rPr>
        <w:t>la qualité des prestations d’accompagnement.</w:t>
      </w:r>
    </w:p>
    <w:p w14:paraId="305CCA47" w14:textId="56E96F15" w:rsidR="008F05A9" w:rsidRPr="004D65EA" w:rsidRDefault="00892E01" w:rsidP="005B1B79">
      <w:pPr>
        <w:pStyle w:val="Paragraphedeliste"/>
        <w:numPr>
          <w:ilvl w:val="0"/>
          <w:numId w:val="2"/>
        </w:numPr>
        <w:tabs>
          <w:tab w:val="left" w:pos="284"/>
          <w:tab w:val="left" w:pos="426"/>
          <w:tab w:val="left" w:pos="785"/>
        </w:tabs>
        <w:spacing w:line="240" w:lineRule="auto"/>
        <w:ind w:left="0" w:right="-530" w:hanging="426"/>
        <w:jc w:val="both"/>
        <w:rPr>
          <w:rFonts w:asciiTheme="minorHAnsi" w:hAnsiTheme="minorHAnsi" w:cstheme="minorHAnsi"/>
          <w:sz w:val="24"/>
          <w:szCs w:val="24"/>
        </w:rPr>
      </w:pPr>
      <w:r w:rsidRPr="004D65EA">
        <w:rPr>
          <w:rFonts w:asciiTheme="minorHAnsi" w:hAnsiTheme="minorHAnsi" w:cstheme="minorHAnsi"/>
          <w:sz w:val="24"/>
          <w:szCs w:val="24"/>
        </w:rPr>
        <w:t>Être</w:t>
      </w:r>
      <w:r w:rsidR="00444D31" w:rsidRPr="004D65EA">
        <w:rPr>
          <w:rFonts w:asciiTheme="minorHAnsi" w:hAnsiTheme="minorHAnsi" w:cstheme="minorHAnsi"/>
          <w:sz w:val="24"/>
          <w:szCs w:val="24"/>
        </w:rPr>
        <w:t xml:space="preserve"> à l’écoute des remarques des candidat</w:t>
      </w:r>
      <w:r w:rsidRPr="004D65EA">
        <w:rPr>
          <w:rFonts w:asciiTheme="minorHAnsi" w:hAnsiTheme="minorHAnsi" w:cstheme="minorHAnsi"/>
          <w:sz w:val="24"/>
          <w:szCs w:val="24"/>
        </w:rPr>
        <w:t>s</w:t>
      </w:r>
      <w:r w:rsidR="005B1B79">
        <w:rPr>
          <w:rFonts w:asciiTheme="minorHAnsi" w:hAnsiTheme="minorHAnsi" w:cstheme="minorHAnsi"/>
          <w:sz w:val="24"/>
          <w:szCs w:val="24"/>
        </w:rPr>
        <w:t>.</w:t>
      </w:r>
    </w:p>
    <w:p w14:paraId="72C8C2DB" w14:textId="3DD97D33" w:rsidR="008F05A9" w:rsidRPr="004D65EA" w:rsidRDefault="00892E01" w:rsidP="005B1B79">
      <w:pPr>
        <w:pStyle w:val="Paragraphedeliste"/>
        <w:numPr>
          <w:ilvl w:val="0"/>
          <w:numId w:val="2"/>
        </w:numPr>
        <w:tabs>
          <w:tab w:val="left" w:pos="284"/>
          <w:tab w:val="left" w:pos="426"/>
          <w:tab w:val="left" w:pos="785"/>
        </w:tabs>
        <w:spacing w:line="240" w:lineRule="auto"/>
        <w:ind w:left="0" w:right="-530" w:hanging="426"/>
        <w:jc w:val="both"/>
        <w:rPr>
          <w:rFonts w:asciiTheme="minorHAnsi" w:hAnsiTheme="minorHAnsi" w:cstheme="minorHAnsi"/>
          <w:sz w:val="24"/>
          <w:szCs w:val="24"/>
        </w:rPr>
      </w:pPr>
      <w:r w:rsidRPr="004D65EA">
        <w:rPr>
          <w:rFonts w:asciiTheme="minorHAnsi" w:hAnsiTheme="minorHAnsi" w:cstheme="minorHAnsi"/>
          <w:sz w:val="24"/>
          <w:szCs w:val="24"/>
        </w:rPr>
        <w:t>Garantir</w:t>
      </w:r>
      <w:r w:rsidR="00444D31" w:rsidRPr="004D65EA">
        <w:rPr>
          <w:rFonts w:asciiTheme="minorHAnsi" w:hAnsiTheme="minorHAnsi" w:cstheme="minorHAnsi"/>
          <w:sz w:val="24"/>
          <w:szCs w:val="24"/>
        </w:rPr>
        <w:t xml:space="preserve"> que les différentes étapes suivantes de l’accompagnement apparaissent :</w:t>
      </w:r>
    </w:p>
    <w:p w14:paraId="1AE84D30" w14:textId="1D60C2C0" w:rsidR="008F05A9" w:rsidRPr="004D65EA" w:rsidRDefault="00892E01" w:rsidP="00B24468">
      <w:pPr>
        <w:pStyle w:val="Paragraphedeliste"/>
        <w:numPr>
          <w:ilvl w:val="2"/>
          <w:numId w:val="2"/>
        </w:numPr>
        <w:spacing w:line="240" w:lineRule="auto"/>
        <w:ind w:left="284" w:right="-530" w:hanging="284"/>
        <w:jc w:val="both"/>
        <w:rPr>
          <w:rFonts w:asciiTheme="minorHAnsi" w:hAnsiTheme="minorHAnsi" w:cstheme="minorHAnsi"/>
          <w:sz w:val="24"/>
          <w:szCs w:val="24"/>
        </w:rPr>
      </w:pPr>
      <w:r w:rsidRPr="004D65EA">
        <w:rPr>
          <w:rFonts w:asciiTheme="minorHAnsi" w:hAnsiTheme="minorHAnsi" w:cstheme="minorHAnsi"/>
          <w:sz w:val="24"/>
          <w:szCs w:val="24"/>
        </w:rPr>
        <w:t>Une</w:t>
      </w:r>
      <w:r w:rsidR="00444D31" w:rsidRPr="004D65EA">
        <w:rPr>
          <w:rFonts w:asciiTheme="minorHAnsi" w:hAnsiTheme="minorHAnsi" w:cstheme="minorHAnsi"/>
          <w:sz w:val="24"/>
          <w:szCs w:val="24"/>
        </w:rPr>
        <w:t xml:space="preserve"> réflexion approfondie permettant de resituer la demande de certification du·</w:t>
      </w:r>
      <w:r w:rsidRPr="004D65EA">
        <w:rPr>
          <w:rFonts w:asciiTheme="minorHAnsi" w:hAnsiTheme="minorHAnsi" w:cstheme="minorHAnsi"/>
          <w:sz w:val="24"/>
          <w:szCs w:val="24"/>
        </w:rPr>
        <w:t>/</w:t>
      </w:r>
      <w:r w:rsidR="00444D31" w:rsidRPr="004D65EA">
        <w:rPr>
          <w:rFonts w:asciiTheme="minorHAnsi" w:hAnsiTheme="minorHAnsi" w:cstheme="minorHAnsi"/>
          <w:sz w:val="24"/>
          <w:szCs w:val="24"/>
        </w:rPr>
        <w:t>de la candidat</w:t>
      </w:r>
      <w:r w:rsidRPr="004D65EA">
        <w:rPr>
          <w:rFonts w:asciiTheme="minorHAnsi" w:hAnsiTheme="minorHAnsi" w:cstheme="minorHAnsi"/>
          <w:sz w:val="24"/>
          <w:szCs w:val="24"/>
        </w:rPr>
        <w:t>(</w:t>
      </w:r>
      <w:r w:rsidR="00444D31" w:rsidRPr="004D65EA">
        <w:rPr>
          <w:rFonts w:asciiTheme="minorHAnsi" w:hAnsiTheme="minorHAnsi" w:cstheme="minorHAnsi"/>
          <w:sz w:val="24"/>
          <w:szCs w:val="24"/>
        </w:rPr>
        <w:t>e</w:t>
      </w:r>
      <w:r w:rsidRPr="004D65EA">
        <w:rPr>
          <w:rFonts w:asciiTheme="minorHAnsi" w:hAnsiTheme="minorHAnsi" w:cstheme="minorHAnsi"/>
          <w:sz w:val="24"/>
          <w:szCs w:val="24"/>
        </w:rPr>
        <w:t>)</w:t>
      </w:r>
      <w:r w:rsidR="00444D31" w:rsidRPr="004D65EA">
        <w:rPr>
          <w:rFonts w:asciiTheme="minorHAnsi" w:hAnsiTheme="minorHAnsi" w:cstheme="minorHAnsi"/>
          <w:sz w:val="24"/>
          <w:szCs w:val="24"/>
        </w:rPr>
        <w:t xml:space="preserve"> dans son projet professionnel et personnel,</w:t>
      </w:r>
    </w:p>
    <w:p w14:paraId="5CE5E734" w14:textId="6095E359" w:rsidR="008F05A9" w:rsidRPr="004D65EA" w:rsidRDefault="00892E01" w:rsidP="00B24468">
      <w:pPr>
        <w:pStyle w:val="Paragraphedeliste"/>
        <w:numPr>
          <w:ilvl w:val="2"/>
          <w:numId w:val="2"/>
        </w:numPr>
        <w:spacing w:line="240" w:lineRule="auto"/>
        <w:ind w:left="284" w:right="-530" w:hanging="284"/>
        <w:jc w:val="both"/>
        <w:rPr>
          <w:rFonts w:asciiTheme="minorHAnsi" w:hAnsiTheme="minorHAnsi" w:cstheme="minorHAnsi"/>
          <w:sz w:val="24"/>
          <w:szCs w:val="24"/>
        </w:rPr>
      </w:pPr>
      <w:r w:rsidRPr="004D65EA">
        <w:rPr>
          <w:rFonts w:asciiTheme="minorHAnsi" w:hAnsiTheme="minorHAnsi" w:cstheme="minorHAnsi"/>
          <w:sz w:val="24"/>
          <w:szCs w:val="24"/>
        </w:rPr>
        <w:t>Un</w:t>
      </w:r>
      <w:r w:rsidR="00444D31" w:rsidRPr="004D65EA">
        <w:rPr>
          <w:rFonts w:asciiTheme="minorHAnsi" w:hAnsiTheme="minorHAnsi" w:cstheme="minorHAnsi"/>
          <w:sz w:val="24"/>
          <w:szCs w:val="24"/>
        </w:rPr>
        <w:t xml:space="preserve"> retour sur le parcours du·</w:t>
      </w:r>
      <w:r w:rsidRPr="004D65EA">
        <w:rPr>
          <w:rFonts w:asciiTheme="minorHAnsi" w:hAnsiTheme="minorHAnsi" w:cstheme="minorHAnsi"/>
          <w:sz w:val="24"/>
          <w:szCs w:val="24"/>
        </w:rPr>
        <w:t>/</w:t>
      </w:r>
      <w:r w:rsidR="00444D31" w:rsidRPr="004D65EA">
        <w:rPr>
          <w:rFonts w:asciiTheme="minorHAnsi" w:hAnsiTheme="minorHAnsi" w:cstheme="minorHAnsi"/>
          <w:sz w:val="24"/>
          <w:szCs w:val="24"/>
        </w:rPr>
        <w:t>de la candidat</w:t>
      </w:r>
      <w:r w:rsidRPr="004D65EA">
        <w:rPr>
          <w:rFonts w:asciiTheme="minorHAnsi" w:hAnsiTheme="minorHAnsi" w:cstheme="minorHAnsi"/>
          <w:sz w:val="24"/>
          <w:szCs w:val="24"/>
        </w:rPr>
        <w:t>(</w:t>
      </w:r>
      <w:r w:rsidR="00444D31" w:rsidRPr="004D65EA">
        <w:rPr>
          <w:rFonts w:asciiTheme="minorHAnsi" w:hAnsiTheme="minorHAnsi" w:cstheme="minorHAnsi"/>
          <w:sz w:val="24"/>
          <w:szCs w:val="24"/>
        </w:rPr>
        <w:t>e</w:t>
      </w:r>
      <w:r w:rsidRPr="004D65EA">
        <w:rPr>
          <w:rFonts w:asciiTheme="minorHAnsi" w:hAnsiTheme="minorHAnsi" w:cstheme="minorHAnsi"/>
          <w:sz w:val="24"/>
          <w:szCs w:val="24"/>
        </w:rPr>
        <w:t>)</w:t>
      </w:r>
    </w:p>
    <w:p w14:paraId="7AE39BA4" w14:textId="2E10C38F" w:rsidR="008F05A9" w:rsidRPr="004D65EA" w:rsidRDefault="00892E01" w:rsidP="00B24468">
      <w:pPr>
        <w:pStyle w:val="Paragraphedeliste"/>
        <w:numPr>
          <w:ilvl w:val="2"/>
          <w:numId w:val="2"/>
        </w:numPr>
        <w:spacing w:line="240" w:lineRule="auto"/>
        <w:ind w:left="284" w:right="-530" w:hanging="284"/>
        <w:jc w:val="both"/>
        <w:rPr>
          <w:rFonts w:asciiTheme="minorHAnsi" w:hAnsiTheme="minorHAnsi" w:cstheme="minorHAnsi"/>
          <w:sz w:val="24"/>
          <w:szCs w:val="24"/>
        </w:rPr>
      </w:pPr>
      <w:r w:rsidRPr="004D65EA">
        <w:rPr>
          <w:rFonts w:asciiTheme="minorHAnsi" w:hAnsiTheme="minorHAnsi" w:cstheme="minorHAnsi"/>
          <w:sz w:val="24"/>
          <w:szCs w:val="24"/>
        </w:rPr>
        <w:t>Des</w:t>
      </w:r>
      <w:r w:rsidR="00444D31" w:rsidRPr="004D65EA">
        <w:rPr>
          <w:rFonts w:asciiTheme="minorHAnsi" w:hAnsiTheme="minorHAnsi" w:cstheme="minorHAnsi"/>
          <w:sz w:val="24"/>
          <w:szCs w:val="24"/>
        </w:rPr>
        <w:t xml:space="preserve"> entretiens d’analyse des activités du·</w:t>
      </w:r>
      <w:r w:rsidRPr="004D65EA">
        <w:rPr>
          <w:rFonts w:asciiTheme="minorHAnsi" w:hAnsiTheme="minorHAnsi" w:cstheme="minorHAnsi"/>
          <w:sz w:val="24"/>
          <w:szCs w:val="24"/>
        </w:rPr>
        <w:t>/</w:t>
      </w:r>
      <w:r w:rsidR="00444D31" w:rsidRPr="004D65EA">
        <w:rPr>
          <w:rFonts w:asciiTheme="minorHAnsi" w:hAnsiTheme="minorHAnsi" w:cstheme="minorHAnsi"/>
          <w:sz w:val="24"/>
          <w:szCs w:val="24"/>
        </w:rPr>
        <w:t>de la candidat</w:t>
      </w:r>
      <w:r w:rsidRPr="004D65EA">
        <w:rPr>
          <w:rFonts w:asciiTheme="minorHAnsi" w:hAnsiTheme="minorHAnsi" w:cstheme="minorHAnsi"/>
          <w:sz w:val="24"/>
          <w:szCs w:val="24"/>
        </w:rPr>
        <w:t>(</w:t>
      </w:r>
      <w:r w:rsidR="00444D31" w:rsidRPr="004D65EA">
        <w:rPr>
          <w:rFonts w:asciiTheme="minorHAnsi" w:hAnsiTheme="minorHAnsi" w:cstheme="minorHAnsi"/>
          <w:sz w:val="24"/>
          <w:szCs w:val="24"/>
        </w:rPr>
        <w:t>e</w:t>
      </w:r>
      <w:r w:rsidRPr="004D65EA">
        <w:rPr>
          <w:rFonts w:asciiTheme="minorHAnsi" w:hAnsiTheme="minorHAnsi" w:cstheme="minorHAnsi"/>
          <w:sz w:val="24"/>
          <w:szCs w:val="24"/>
        </w:rPr>
        <w:t>).</w:t>
      </w:r>
    </w:p>
    <w:p w14:paraId="08D6D60C" w14:textId="1B3406CD" w:rsidR="008F05A9" w:rsidRPr="004D65EA" w:rsidRDefault="00892E01" w:rsidP="00B24468">
      <w:pPr>
        <w:pStyle w:val="Paragraphedeliste"/>
        <w:numPr>
          <w:ilvl w:val="2"/>
          <w:numId w:val="2"/>
        </w:numPr>
        <w:spacing w:line="240" w:lineRule="auto"/>
        <w:ind w:left="284" w:right="-530" w:hanging="284"/>
        <w:jc w:val="both"/>
        <w:rPr>
          <w:rFonts w:asciiTheme="minorHAnsi" w:hAnsiTheme="minorHAnsi" w:cstheme="minorHAnsi"/>
          <w:sz w:val="24"/>
          <w:szCs w:val="24"/>
        </w:rPr>
      </w:pPr>
      <w:r w:rsidRPr="004D65EA">
        <w:rPr>
          <w:rFonts w:asciiTheme="minorHAnsi" w:hAnsiTheme="minorHAnsi" w:cstheme="minorHAnsi"/>
          <w:sz w:val="24"/>
          <w:szCs w:val="24"/>
        </w:rPr>
        <w:t>Un</w:t>
      </w:r>
      <w:r w:rsidR="00444D31" w:rsidRPr="004D65EA">
        <w:rPr>
          <w:rFonts w:asciiTheme="minorHAnsi" w:hAnsiTheme="minorHAnsi" w:cstheme="minorHAnsi"/>
          <w:sz w:val="24"/>
          <w:szCs w:val="24"/>
        </w:rPr>
        <w:t xml:space="preserve"> accompagnement – conseil sur la mise en forme et l’élaboration du dossier</w:t>
      </w:r>
    </w:p>
    <w:p w14:paraId="34DE3A64" w14:textId="5943CC3F" w:rsidR="008F05A9" w:rsidRPr="004D65EA" w:rsidRDefault="00892E01" w:rsidP="00B24468">
      <w:pPr>
        <w:pStyle w:val="Paragraphedeliste"/>
        <w:numPr>
          <w:ilvl w:val="2"/>
          <w:numId w:val="2"/>
        </w:numPr>
        <w:spacing w:line="240" w:lineRule="auto"/>
        <w:ind w:left="284" w:right="-530" w:hanging="284"/>
        <w:jc w:val="both"/>
        <w:rPr>
          <w:rFonts w:asciiTheme="minorHAnsi" w:hAnsiTheme="minorHAnsi" w:cstheme="minorHAnsi"/>
          <w:sz w:val="24"/>
          <w:szCs w:val="24"/>
        </w:rPr>
      </w:pPr>
      <w:r w:rsidRPr="004D65EA">
        <w:rPr>
          <w:rFonts w:asciiTheme="minorHAnsi" w:hAnsiTheme="minorHAnsi" w:cstheme="minorHAnsi"/>
          <w:sz w:val="24"/>
          <w:szCs w:val="24"/>
        </w:rPr>
        <w:t>Une</w:t>
      </w:r>
      <w:r w:rsidR="00444D31" w:rsidRPr="004D65EA">
        <w:rPr>
          <w:rFonts w:asciiTheme="minorHAnsi" w:hAnsiTheme="minorHAnsi" w:cstheme="minorHAnsi"/>
          <w:sz w:val="24"/>
          <w:szCs w:val="24"/>
        </w:rPr>
        <w:t xml:space="preserve"> préparation au Jury</w:t>
      </w:r>
    </w:p>
    <w:p w14:paraId="1A711D55" w14:textId="77777777" w:rsidR="005B1B79" w:rsidRDefault="005B1B79" w:rsidP="005B1B79">
      <w:pPr>
        <w:pStyle w:val="Paragraphedeliste"/>
        <w:tabs>
          <w:tab w:val="left" w:pos="284"/>
          <w:tab w:val="left" w:pos="426"/>
          <w:tab w:val="left" w:pos="792"/>
        </w:tabs>
        <w:spacing w:line="240" w:lineRule="auto"/>
        <w:ind w:left="-426" w:right="-530" w:firstLine="0"/>
        <w:jc w:val="both"/>
        <w:rPr>
          <w:rFonts w:asciiTheme="minorHAnsi" w:hAnsiTheme="minorHAnsi" w:cstheme="minorHAnsi"/>
          <w:sz w:val="24"/>
          <w:szCs w:val="24"/>
        </w:rPr>
      </w:pPr>
    </w:p>
    <w:p w14:paraId="4C72D25D" w14:textId="43B3E276" w:rsidR="008F05A9" w:rsidRPr="00900045" w:rsidRDefault="00BD604E" w:rsidP="005B1B79">
      <w:pPr>
        <w:pStyle w:val="Paragraphedeliste"/>
        <w:tabs>
          <w:tab w:val="left" w:pos="284"/>
          <w:tab w:val="left" w:pos="426"/>
          <w:tab w:val="left" w:pos="792"/>
        </w:tabs>
        <w:spacing w:line="240" w:lineRule="auto"/>
        <w:ind w:left="-426" w:right="-530" w:firstLine="0"/>
        <w:jc w:val="both"/>
        <w:rPr>
          <w:rFonts w:asciiTheme="minorHAnsi" w:hAnsiTheme="minorHAnsi" w:cstheme="minorHAnsi"/>
          <w:i/>
          <w:iCs/>
          <w:sz w:val="24"/>
          <w:szCs w:val="24"/>
          <w:u w:val="single"/>
        </w:rPr>
      </w:pPr>
      <w:r w:rsidRPr="00900045">
        <w:rPr>
          <w:rFonts w:asciiTheme="minorHAnsi" w:hAnsiTheme="minorHAnsi" w:cstheme="minorHAnsi"/>
          <w:i/>
          <w:iCs/>
          <w:sz w:val="24"/>
          <w:szCs w:val="24"/>
          <w:u w:val="single"/>
        </w:rPr>
        <w:t>L’accompagnateur</w:t>
      </w:r>
      <w:r w:rsidR="005B1B79" w:rsidRPr="00900045">
        <w:rPr>
          <w:rFonts w:asciiTheme="minorHAnsi" w:hAnsiTheme="minorHAnsi" w:cstheme="minorHAnsi"/>
          <w:i/>
          <w:iCs/>
          <w:sz w:val="24"/>
          <w:szCs w:val="24"/>
          <w:u w:val="single"/>
        </w:rPr>
        <w:t xml:space="preserve"> </w:t>
      </w:r>
      <w:r w:rsidR="00444D31" w:rsidRPr="00900045">
        <w:rPr>
          <w:rFonts w:asciiTheme="minorHAnsi" w:hAnsiTheme="minorHAnsi" w:cstheme="minorHAnsi"/>
          <w:i/>
          <w:iCs/>
          <w:sz w:val="24"/>
          <w:szCs w:val="24"/>
          <w:u w:val="single"/>
        </w:rPr>
        <w:t xml:space="preserve">ne rédige pas à la place </w:t>
      </w:r>
      <w:r w:rsidR="005B1B79" w:rsidRPr="00900045">
        <w:rPr>
          <w:rFonts w:asciiTheme="minorHAnsi" w:hAnsiTheme="minorHAnsi" w:cstheme="minorHAnsi"/>
          <w:i/>
          <w:iCs/>
          <w:sz w:val="24"/>
          <w:szCs w:val="24"/>
          <w:u w:val="single"/>
        </w:rPr>
        <w:t>du candidat</w:t>
      </w:r>
      <w:r w:rsidR="00444D31" w:rsidRPr="00900045">
        <w:rPr>
          <w:rFonts w:asciiTheme="minorHAnsi" w:hAnsiTheme="minorHAnsi" w:cstheme="minorHAnsi"/>
          <w:i/>
          <w:iCs/>
          <w:sz w:val="24"/>
          <w:szCs w:val="24"/>
          <w:u w:val="single"/>
        </w:rPr>
        <w:t>, il n’est pas responsable de la production du</w:t>
      </w:r>
      <w:r w:rsidR="005B1B79" w:rsidRPr="00900045">
        <w:rPr>
          <w:rFonts w:asciiTheme="minorHAnsi" w:hAnsiTheme="minorHAnsi" w:cstheme="minorHAnsi"/>
          <w:i/>
          <w:iCs/>
          <w:sz w:val="24"/>
          <w:szCs w:val="24"/>
          <w:u w:val="single"/>
        </w:rPr>
        <w:t xml:space="preserve"> </w:t>
      </w:r>
      <w:r w:rsidR="00444D31" w:rsidRPr="00900045">
        <w:rPr>
          <w:rFonts w:asciiTheme="minorHAnsi" w:hAnsiTheme="minorHAnsi" w:cstheme="minorHAnsi"/>
          <w:i/>
          <w:iCs/>
          <w:sz w:val="24"/>
          <w:szCs w:val="24"/>
          <w:u w:val="single"/>
        </w:rPr>
        <w:t>candidat, il n’est pas nécessairement un expert du domaine du diplôme visé et n’évalue donc pas la qualité technique du dossier.</w:t>
      </w:r>
    </w:p>
    <w:p w14:paraId="066FD569" w14:textId="2CE19A02" w:rsidR="004D65EA" w:rsidRDefault="004D65EA">
      <w:pPr>
        <w:rPr>
          <w:rFonts w:asciiTheme="minorHAnsi" w:eastAsia="Calibri" w:hAnsiTheme="minorHAnsi" w:cstheme="minorHAnsi"/>
          <w:b/>
          <w:bCs/>
          <w:color w:val="231F20"/>
          <w:sz w:val="24"/>
          <w:szCs w:val="24"/>
        </w:rPr>
      </w:pPr>
      <w:r>
        <w:rPr>
          <w:rFonts w:asciiTheme="minorHAnsi" w:hAnsiTheme="minorHAnsi" w:cstheme="minorHAnsi"/>
          <w:color w:val="231F20"/>
          <w:sz w:val="24"/>
          <w:szCs w:val="24"/>
        </w:rPr>
        <w:br w:type="page"/>
      </w:r>
    </w:p>
    <w:p w14:paraId="1D187A9A" w14:textId="77777777" w:rsidR="00B24468" w:rsidRPr="005B1B79" w:rsidRDefault="00B24468" w:rsidP="00B24468">
      <w:pPr>
        <w:tabs>
          <w:tab w:val="left" w:pos="426"/>
        </w:tabs>
        <w:ind w:left="-426" w:right="-530"/>
        <w:jc w:val="right"/>
        <w:rPr>
          <w:rFonts w:asciiTheme="minorHAnsi" w:hAnsiTheme="minorHAnsi" w:cstheme="minorHAnsi"/>
          <w:b/>
          <w:color w:val="0070C0"/>
          <w:sz w:val="24"/>
          <w:szCs w:val="24"/>
        </w:rPr>
      </w:pPr>
      <w:r w:rsidRPr="005B1B79">
        <w:rPr>
          <w:rFonts w:asciiTheme="minorHAnsi" w:hAnsiTheme="minorHAnsi" w:cstheme="minorHAnsi"/>
          <w:b/>
          <w:color w:val="0070C0"/>
          <w:sz w:val="24"/>
          <w:szCs w:val="24"/>
        </w:rPr>
        <w:lastRenderedPageBreak/>
        <w:t xml:space="preserve">CHARTE DE L’ACCOMPAGNEMENT VAE </w:t>
      </w:r>
    </w:p>
    <w:p w14:paraId="6B9DBAE9" w14:textId="77777777" w:rsidR="00B24468" w:rsidRDefault="00B24468" w:rsidP="004D65EA">
      <w:pPr>
        <w:pStyle w:val="Titre3"/>
        <w:tabs>
          <w:tab w:val="left" w:pos="426"/>
        </w:tabs>
        <w:ind w:left="-426" w:right="-530"/>
        <w:jc w:val="both"/>
        <w:rPr>
          <w:rFonts w:asciiTheme="minorHAnsi" w:hAnsiTheme="minorHAnsi" w:cstheme="minorHAnsi"/>
          <w:color w:val="231F20"/>
          <w:sz w:val="24"/>
          <w:szCs w:val="24"/>
        </w:rPr>
      </w:pPr>
    </w:p>
    <w:p w14:paraId="6BFD10ED" w14:textId="019927EF" w:rsidR="008F05A9" w:rsidRPr="004D65EA" w:rsidRDefault="005B1B79" w:rsidP="004D65EA">
      <w:pPr>
        <w:pStyle w:val="Titre3"/>
        <w:tabs>
          <w:tab w:val="left" w:pos="426"/>
        </w:tabs>
        <w:ind w:left="-426" w:right="-530"/>
        <w:jc w:val="both"/>
        <w:rPr>
          <w:rFonts w:asciiTheme="minorHAnsi" w:hAnsiTheme="minorHAnsi" w:cstheme="minorHAnsi"/>
          <w:sz w:val="24"/>
          <w:szCs w:val="24"/>
        </w:rPr>
      </w:pPr>
      <w:r w:rsidRPr="004D65EA">
        <w:rPr>
          <w:rFonts w:asciiTheme="minorHAnsi" w:hAnsiTheme="minorHAnsi" w:cstheme="minorHAnsi"/>
          <w:color w:val="231F20"/>
          <w:sz w:val="24"/>
          <w:szCs w:val="24"/>
        </w:rPr>
        <w:t>Le candidat</w:t>
      </w:r>
      <w:r w:rsidR="00444D31" w:rsidRPr="004D65EA">
        <w:rPr>
          <w:rFonts w:asciiTheme="minorHAnsi" w:hAnsiTheme="minorHAnsi" w:cstheme="minorHAnsi"/>
          <w:color w:val="231F20"/>
          <w:sz w:val="24"/>
          <w:szCs w:val="24"/>
        </w:rPr>
        <w:t xml:space="preserve"> :</w:t>
      </w:r>
    </w:p>
    <w:p w14:paraId="667F3773" w14:textId="5B45FBB0" w:rsidR="008F05A9" w:rsidRPr="004D65EA" w:rsidRDefault="004D65EA" w:rsidP="005B1B79">
      <w:pPr>
        <w:pStyle w:val="Paragraphedeliste"/>
        <w:numPr>
          <w:ilvl w:val="0"/>
          <w:numId w:val="2"/>
        </w:numPr>
        <w:tabs>
          <w:tab w:val="left" w:pos="780"/>
        </w:tabs>
        <w:spacing w:line="240" w:lineRule="auto"/>
        <w:ind w:left="0" w:right="-530" w:hanging="426"/>
        <w:jc w:val="both"/>
        <w:rPr>
          <w:rFonts w:asciiTheme="minorHAnsi" w:hAnsiTheme="minorHAnsi" w:cstheme="minorHAnsi"/>
          <w:sz w:val="24"/>
          <w:szCs w:val="24"/>
        </w:rPr>
      </w:pPr>
      <w:r w:rsidRPr="004D65EA">
        <w:rPr>
          <w:rFonts w:asciiTheme="minorHAnsi" w:hAnsiTheme="minorHAnsi" w:cstheme="minorHAnsi"/>
          <w:color w:val="231F20"/>
          <w:sz w:val="24"/>
          <w:szCs w:val="24"/>
        </w:rPr>
        <w:t>Est</w:t>
      </w:r>
      <w:r w:rsidR="00444D31" w:rsidRPr="004D65EA">
        <w:rPr>
          <w:rFonts w:asciiTheme="minorHAnsi" w:hAnsiTheme="minorHAnsi" w:cstheme="minorHAnsi"/>
          <w:color w:val="231F20"/>
          <w:sz w:val="24"/>
          <w:szCs w:val="24"/>
        </w:rPr>
        <w:t xml:space="preserve"> seul responsable de ses décisions et productions tout au long de la procédure,</w:t>
      </w:r>
    </w:p>
    <w:p w14:paraId="397F3196" w14:textId="230AB7BC" w:rsidR="008F05A9" w:rsidRPr="004D65EA" w:rsidRDefault="004D65EA" w:rsidP="005B1B79">
      <w:pPr>
        <w:pStyle w:val="Paragraphedeliste"/>
        <w:numPr>
          <w:ilvl w:val="0"/>
          <w:numId w:val="2"/>
        </w:numPr>
        <w:tabs>
          <w:tab w:val="left" w:pos="780"/>
        </w:tabs>
        <w:spacing w:line="240" w:lineRule="auto"/>
        <w:ind w:left="0" w:right="-530" w:hanging="426"/>
        <w:jc w:val="both"/>
        <w:rPr>
          <w:rFonts w:asciiTheme="minorHAnsi" w:hAnsiTheme="minorHAnsi" w:cstheme="minorHAnsi"/>
          <w:sz w:val="24"/>
          <w:szCs w:val="24"/>
        </w:rPr>
      </w:pPr>
      <w:r w:rsidRPr="004D65EA">
        <w:rPr>
          <w:rFonts w:asciiTheme="minorHAnsi" w:hAnsiTheme="minorHAnsi" w:cstheme="minorHAnsi"/>
          <w:color w:val="231F20"/>
          <w:sz w:val="24"/>
          <w:szCs w:val="24"/>
        </w:rPr>
        <w:t>Suite</w:t>
      </w:r>
      <w:r w:rsidR="00444D31" w:rsidRPr="004D65EA">
        <w:rPr>
          <w:rFonts w:asciiTheme="minorHAnsi" w:hAnsiTheme="minorHAnsi" w:cstheme="minorHAnsi"/>
          <w:color w:val="231F20"/>
          <w:sz w:val="24"/>
          <w:szCs w:val="24"/>
        </w:rPr>
        <w:t xml:space="preserve"> à la recevabilité de la commission pédagogique, </w:t>
      </w:r>
      <w:r w:rsidR="005B1B79">
        <w:rPr>
          <w:rFonts w:asciiTheme="minorHAnsi" w:hAnsiTheme="minorHAnsi" w:cstheme="minorHAnsi"/>
          <w:color w:val="231F20"/>
          <w:sz w:val="24"/>
          <w:szCs w:val="24"/>
        </w:rPr>
        <w:t xml:space="preserve">il </w:t>
      </w:r>
      <w:r w:rsidR="00444D31" w:rsidRPr="004D65EA">
        <w:rPr>
          <w:rFonts w:asciiTheme="minorHAnsi" w:hAnsiTheme="minorHAnsi" w:cstheme="minorHAnsi"/>
          <w:color w:val="231F20"/>
          <w:sz w:val="24"/>
          <w:szCs w:val="24"/>
        </w:rPr>
        <w:t xml:space="preserve">bénéficie d’un accompagnement méthodologique, pédagogique et administratif jusqu’à la fin de sa démarche de VAE </w:t>
      </w:r>
    </w:p>
    <w:p w14:paraId="5F9E162A" w14:textId="7B86D9DE" w:rsidR="008F05A9" w:rsidRPr="004D65EA" w:rsidRDefault="00892E01" w:rsidP="005B1B79">
      <w:pPr>
        <w:pStyle w:val="Paragraphedeliste"/>
        <w:numPr>
          <w:ilvl w:val="0"/>
          <w:numId w:val="2"/>
        </w:numPr>
        <w:tabs>
          <w:tab w:val="left" w:pos="809"/>
        </w:tabs>
        <w:spacing w:line="240" w:lineRule="auto"/>
        <w:ind w:left="0" w:right="-530" w:hanging="426"/>
        <w:jc w:val="both"/>
        <w:rPr>
          <w:rFonts w:asciiTheme="minorHAnsi" w:hAnsiTheme="minorHAnsi" w:cstheme="minorHAnsi"/>
          <w:sz w:val="24"/>
          <w:szCs w:val="24"/>
        </w:rPr>
      </w:pPr>
      <w:r w:rsidRPr="004D65EA">
        <w:rPr>
          <w:rFonts w:asciiTheme="minorHAnsi" w:hAnsiTheme="minorHAnsi" w:cstheme="minorHAnsi"/>
          <w:color w:val="231F20"/>
          <w:sz w:val="24"/>
          <w:szCs w:val="24"/>
        </w:rPr>
        <w:t>Reconnaît</w:t>
      </w:r>
      <w:r w:rsidR="00444D31" w:rsidRPr="004D65EA">
        <w:rPr>
          <w:rFonts w:asciiTheme="minorHAnsi" w:hAnsiTheme="minorHAnsi" w:cstheme="minorHAnsi"/>
          <w:color w:val="231F20"/>
          <w:sz w:val="24"/>
          <w:szCs w:val="24"/>
        </w:rPr>
        <w:t xml:space="preserve"> que </w:t>
      </w:r>
      <w:r w:rsidR="00900045">
        <w:rPr>
          <w:rFonts w:asciiTheme="minorHAnsi" w:hAnsiTheme="minorHAnsi" w:cstheme="minorHAnsi"/>
          <w:color w:val="231F20"/>
          <w:sz w:val="24"/>
          <w:szCs w:val="24"/>
        </w:rPr>
        <w:t>l’IFQ</w:t>
      </w:r>
      <w:r w:rsidR="00444D31" w:rsidRPr="004D65EA">
        <w:rPr>
          <w:rFonts w:asciiTheme="minorHAnsi" w:hAnsiTheme="minorHAnsi" w:cstheme="minorHAnsi"/>
          <w:color w:val="231F20"/>
          <w:sz w:val="24"/>
          <w:szCs w:val="24"/>
        </w:rPr>
        <w:t xml:space="preserve"> propose des délais d’attente et des durées en cohérence avec les besoins et les contraintes de tous les acteurs impliqués dans la procédure (candidat, accompagnateur</w:t>
      </w:r>
      <w:r w:rsidR="005B1B79">
        <w:rPr>
          <w:rFonts w:asciiTheme="minorHAnsi" w:hAnsiTheme="minorHAnsi" w:cstheme="minorHAnsi"/>
          <w:color w:val="231F20"/>
          <w:sz w:val="24"/>
          <w:szCs w:val="24"/>
        </w:rPr>
        <w:t>)</w:t>
      </w:r>
      <w:r w:rsidR="00444D31" w:rsidRPr="004D65EA">
        <w:rPr>
          <w:rFonts w:asciiTheme="minorHAnsi" w:hAnsiTheme="minorHAnsi" w:cstheme="minorHAnsi"/>
          <w:color w:val="231F20"/>
          <w:sz w:val="24"/>
          <w:szCs w:val="24"/>
        </w:rPr>
        <w:t>.</w:t>
      </w:r>
    </w:p>
    <w:p w14:paraId="0007D7E8" w14:textId="77777777" w:rsidR="008F05A9" w:rsidRPr="004D65EA" w:rsidRDefault="008F05A9" w:rsidP="004D65EA">
      <w:pPr>
        <w:pStyle w:val="Corpsdetexte"/>
        <w:tabs>
          <w:tab w:val="left" w:pos="426"/>
        </w:tabs>
        <w:ind w:left="-426" w:right="-530"/>
        <w:jc w:val="both"/>
        <w:rPr>
          <w:rFonts w:asciiTheme="minorHAnsi" w:hAnsiTheme="minorHAnsi" w:cstheme="minorHAnsi"/>
          <w:sz w:val="24"/>
          <w:szCs w:val="24"/>
        </w:rPr>
      </w:pPr>
    </w:p>
    <w:p w14:paraId="08A28BBA" w14:textId="77777777" w:rsidR="00E10FE6" w:rsidRPr="005B1B79" w:rsidRDefault="00444D31" w:rsidP="004D65EA">
      <w:pPr>
        <w:pStyle w:val="Titre3"/>
        <w:tabs>
          <w:tab w:val="left" w:pos="426"/>
        </w:tabs>
        <w:ind w:left="-426" w:right="-530"/>
        <w:jc w:val="both"/>
        <w:rPr>
          <w:rFonts w:asciiTheme="minorHAnsi" w:hAnsiTheme="minorHAnsi" w:cstheme="minorHAnsi"/>
          <w:color w:val="0070C0"/>
          <w:sz w:val="24"/>
          <w:szCs w:val="24"/>
        </w:rPr>
      </w:pPr>
      <w:r w:rsidRPr="005B1B79">
        <w:rPr>
          <w:rFonts w:asciiTheme="minorHAnsi" w:hAnsiTheme="minorHAnsi" w:cstheme="minorHAnsi"/>
          <w:color w:val="0070C0"/>
          <w:sz w:val="24"/>
          <w:szCs w:val="24"/>
        </w:rPr>
        <w:t>Article 2. Éthique et déontologie</w:t>
      </w:r>
    </w:p>
    <w:p w14:paraId="47F29C0C" w14:textId="33AEC5F6" w:rsidR="008F05A9" w:rsidRPr="00E10FE6" w:rsidRDefault="00444D31" w:rsidP="004D65EA">
      <w:pPr>
        <w:pStyle w:val="Titre3"/>
        <w:tabs>
          <w:tab w:val="left" w:pos="426"/>
        </w:tabs>
        <w:ind w:left="-426" w:right="-530"/>
        <w:jc w:val="both"/>
        <w:rPr>
          <w:rFonts w:asciiTheme="minorHAnsi" w:hAnsiTheme="minorHAnsi" w:cstheme="minorHAnsi"/>
          <w:b w:val="0"/>
          <w:bCs w:val="0"/>
          <w:sz w:val="24"/>
          <w:szCs w:val="24"/>
        </w:rPr>
      </w:pPr>
      <w:r w:rsidRPr="00E10FE6">
        <w:rPr>
          <w:rFonts w:asciiTheme="minorHAnsi" w:hAnsiTheme="minorHAnsi" w:cstheme="minorHAnsi"/>
          <w:b w:val="0"/>
          <w:bCs w:val="0"/>
          <w:sz w:val="24"/>
          <w:szCs w:val="24"/>
        </w:rPr>
        <w:t xml:space="preserve"> L’accompagnateur s’engage à</w:t>
      </w:r>
      <w:r w:rsidR="005B1B79">
        <w:rPr>
          <w:rFonts w:asciiTheme="minorHAnsi" w:hAnsiTheme="minorHAnsi" w:cstheme="minorHAnsi"/>
          <w:b w:val="0"/>
          <w:bCs w:val="0"/>
          <w:sz w:val="24"/>
          <w:szCs w:val="24"/>
        </w:rPr>
        <w:t xml:space="preserve"> </w:t>
      </w:r>
      <w:r w:rsidRPr="00E10FE6">
        <w:rPr>
          <w:rFonts w:asciiTheme="minorHAnsi" w:hAnsiTheme="minorHAnsi" w:cstheme="minorHAnsi"/>
          <w:b w:val="0"/>
          <w:bCs w:val="0"/>
          <w:sz w:val="24"/>
          <w:szCs w:val="24"/>
        </w:rPr>
        <w:t>:</w:t>
      </w:r>
    </w:p>
    <w:p w14:paraId="41595E1D" w14:textId="4DF6BA67" w:rsidR="008F05A9" w:rsidRPr="004D65EA" w:rsidRDefault="00892E01" w:rsidP="005B1B79">
      <w:pPr>
        <w:pStyle w:val="Paragraphedeliste"/>
        <w:numPr>
          <w:ilvl w:val="0"/>
          <w:numId w:val="2"/>
        </w:numPr>
        <w:tabs>
          <w:tab w:val="left" w:pos="426"/>
          <w:tab w:val="left" w:pos="721"/>
        </w:tabs>
        <w:spacing w:line="240" w:lineRule="auto"/>
        <w:ind w:left="0" w:right="-530" w:hanging="426"/>
        <w:jc w:val="both"/>
        <w:rPr>
          <w:rFonts w:asciiTheme="minorHAnsi" w:hAnsiTheme="minorHAnsi" w:cstheme="minorHAnsi"/>
          <w:sz w:val="24"/>
          <w:szCs w:val="24"/>
        </w:rPr>
      </w:pPr>
      <w:r w:rsidRPr="004D65EA">
        <w:rPr>
          <w:rFonts w:asciiTheme="minorHAnsi" w:hAnsiTheme="minorHAnsi" w:cstheme="minorHAnsi"/>
          <w:sz w:val="24"/>
          <w:szCs w:val="24"/>
        </w:rPr>
        <w:t>Fournir</w:t>
      </w:r>
      <w:r w:rsidR="00444D31" w:rsidRPr="004D65EA">
        <w:rPr>
          <w:rFonts w:asciiTheme="minorHAnsi" w:hAnsiTheme="minorHAnsi" w:cstheme="minorHAnsi"/>
          <w:sz w:val="24"/>
          <w:szCs w:val="24"/>
        </w:rPr>
        <w:t xml:space="preserve"> au candidat</w:t>
      </w:r>
      <w:r w:rsidR="005B1B79">
        <w:rPr>
          <w:rFonts w:asciiTheme="minorHAnsi" w:hAnsiTheme="minorHAnsi" w:cstheme="minorHAnsi"/>
          <w:sz w:val="24"/>
          <w:szCs w:val="24"/>
        </w:rPr>
        <w:t xml:space="preserve"> t</w:t>
      </w:r>
      <w:r w:rsidR="00444D31" w:rsidRPr="004D65EA">
        <w:rPr>
          <w:rFonts w:asciiTheme="minorHAnsi" w:hAnsiTheme="minorHAnsi" w:cstheme="minorHAnsi"/>
          <w:sz w:val="24"/>
          <w:szCs w:val="24"/>
        </w:rPr>
        <w:t>outes les informations nécessaires sur la procédure VAE.</w:t>
      </w:r>
    </w:p>
    <w:p w14:paraId="1C7C5947" w14:textId="23851C03" w:rsidR="008F05A9" w:rsidRPr="004D65EA" w:rsidRDefault="00892E01" w:rsidP="005B1B79">
      <w:pPr>
        <w:pStyle w:val="Paragraphedeliste"/>
        <w:numPr>
          <w:ilvl w:val="0"/>
          <w:numId w:val="2"/>
        </w:numPr>
        <w:tabs>
          <w:tab w:val="left" w:pos="426"/>
          <w:tab w:val="left" w:pos="786"/>
        </w:tabs>
        <w:spacing w:line="240" w:lineRule="auto"/>
        <w:ind w:left="0" w:right="-530" w:hanging="426"/>
        <w:jc w:val="both"/>
        <w:rPr>
          <w:rFonts w:asciiTheme="minorHAnsi" w:hAnsiTheme="minorHAnsi" w:cstheme="minorHAnsi"/>
          <w:sz w:val="24"/>
          <w:szCs w:val="24"/>
        </w:rPr>
      </w:pPr>
      <w:r w:rsidRPr="004D65EA">
        <w:rPr>
          <w:rFonts w:asciiTheme="minorHAnsi" w:hAnsiTheme="minorHAnsi" w:cstheme="minorHAnsi"/>
          <w:sz w:val="24"/>
          <w:szCs w:val="24"/>
        </w:rPr>
        <w:t>Fournir</w:t>
      </w:r>
      <w:r w:rsidR="00444D31" w:rsidRPr="004D65EA">
        <w:rPr>
          <w:rFonts w:asciiTheme="minorHAnsi" w:hAnsiTheme="minorHAnsi" w:cstheme="minorHAnsi"/>
          <w:sz w:val="24"/>
          <w:szCs w:val="24"/>
        </w:rPr>
        <w:t xml:space="preserve"> a</w:t>
      </w:r>
      <w:r w:rsidR="005B1B79">
        <w:rPr>
          <w:rFonts w:asciiTheme="minorHAnsi" w:hAnsiTheme="minorHAnsi" w:cstheme="minorHAnsi"/>
          <w:sz w:val="24"/>
          <w:szCs w:val="24"/>
        </w:rPr>
        <w:t>u</w:t>
      </w:r>
      <w:r w:rsidR="00444D31" w:rsidRPr="004D65EA">
        <w:rPr>
          <w:rFonts w:asciiTheme="minorHAnsi" w:hAnsiTheme="minorHAnsi" w:cstheme="minorHAnsi"/>
          <w:sz w:val="24"/>
          <w:szCs w:val="24"/>
        </w:rPr>
        <w:t xml:space="preserve"> candidat des outils de suivi pour aider au travail de rédaction du</w:t>
      </w:r>
      <w:r w:rsidR="005B1B79">
        <w:rPr>
          <w:rFonts w:asciiTheme="minorHAnsi" w:hAnsiTheme="minorHAnsi" w:cstheme="minorHAnsi"/>
          <w:sz w:val="24"/>
          <w:szCs w:val="24"/>
        </w:rPr>
        <w:t xml:space="preserve"> </w:t>
      </w:r>
      <w:r w:rsidR="00444D31" w:rsidRPr="004D65EA">
        <w:rPr>
          <w:rFonts w:asciiTheme="minorHAnsi" w:hAnsiTheme="minorHAnsi" w:cstheme="minorHAnsi"/>
          <w:sz w:val="24"/>
          <w:szCs w:val="24"/>
        </w:rPr>
        <w:t>dossier VAE.</w:t>
      </w:r>
    </w:p>
    <w:p w14:paraId="6979AAFE" w14:textId="1C2DF36E" w:rsidR="008F05A9" w:rsidRPr="004D65EA" w:rsidRDefault="00892E01" w:rsidP="005B1B79">
      <w:pPr>
        <w:pStyle w:val="Paragraphedeliste"/>
        <w:numPr>
          <w:ilvl w:val="0"/>
          <w:numId w:val="2"/>
        </w:numPr>
        <w:tabs>
          <w:tab w:val="left" w:pos="426"/>
          <w:tab w:val="left" w:pos="751"/>
        </w:tabs>
        <w:spacing w:line="240" w:lineRule="auto"/>
        <w:ind w:left="0" w:right="-530" w:hanging="426"/>
        <w:jc w:val="both"/>
        <w:rPr>
          <w:rFonts w:asciiTheme="minorHAnsi" w:hAnsiTheme="minorHAnsi" w:cstheme="minorHAnsi"/>
          <w:sz w:val="24"/>
          <w:szCs w:val="24"/>
        </w:rPr>
      </w:pPr>
      <w:r w:rsidRPr="004D65EA">
        <w:rPr>
          <w:rFonts w:asciiTheme="minorHAnsi" w:hAnsiTheme="minorHAnsi" w:cstheme="minorHAnsi"/>
          <w:sz w:val="24"/>
          <w:szCs w:val="24"/>
        </w:rPr>
        <w:t>Garantir</w:t>
      </w:r>
      <w:r w:rsidR="00444D31" w:rsidRPr="004D65EA">
        <w:rPr>
          <w:rFonts w:asciiTheme="minorHAnsi" w:hAnsiTheme="minorHAnsi" w:cstheme="minorHAnsi"/>
          <w:sz w:val="24"/>
          <w:szCs w:val="24"/>
        </w:rPr>
        <w:t xml:space="preserve"> la confidentialité de toutes les informations concernant le</w:t>
      </w:r>
      <w:r w:rsidR="005B1B79">
        <w:rPr>
          <w:rFonts w:asciiTheme="minorHAnsi" w:hAnsiTheme="minorHAnsi" w:cstheme="minorHAnsi"/>
          <w:sz w:val="24"/>
          <w:szCs w:val="24"/>
        </w:rPr>
        <w:t xml:space="preserve"> </w:t>
      </w:r>
      <w:r w:rsidR="00444D31" w:rsidRPr="004D65EA">
        <w:rPr>
          <w:rFonts w:asciiTheme="minorHAnsi" w:hAnsiTheme="minorHAnsi" w:cstheme="minorHAnsi"/>
          <w:sz w:val="24"/>
          <w:szCs w:val="24"/>
        </w:rPr>
        <w:t>candidat</w:t>
      </w:r>
      <w:r w:rsidR="005B1B79">
        <w:rPr>
          <w:rFonts w:asciiTheme="minorHAnsi" w:hAnsiTheme="minorHAnsi" w:cstheme="minorHAnsi"/>
          <w:sz w:val="24"/>
          <w:szCs w:val="24"/>
        </w:rPr>
        <w:t xml:space="preserve"> </w:t>
      </w:r>
      <w:r w:rsidR="00444D31" w:rsidRPr="004D65EA">
        <w:rPr>
          <w:rFonts w:asciiTheme="minorHAnsi" w:hAnsiTheme="minorHAnsi" w:cstheme="minorHAnsi"/>
          <w:sz w:val="24"/>
          <w:szCs w:val="24"/>
        </w:rPr>
        <w:t>recueillies au cours de la procédure VAE.</w:t>
      </w:r>
    </w:p>
    <w:p w14:paraId="7BA1C6EF" w14:textId="4DC235B6" w:rsidR="008F05A9" w:rsidRPr="004D65EA" w:rsidRDefault="00892E01" w:rsidP="005B1B79">
      <w:pPr>
        <w:pStyle w:val="Paragraphedeliste"/>
        <w:numPr>
          <w:ilvl w:val="0"/>
          <w:numId w:val="2"/>
        </w:numPr>
        <w:tabs>
          <w:tab w:val="left" w:pos="426"/>
          <w:tab w:val="left" w:pos="764"/>
        </w:tabs>
        <w:spacing w:line="240" w:lineRule="auto"/>
        <w:ind w:left="0" w:right="-530" w:hanging="426"/>
        <w:jc w:val="both"/>
        <w:rPr>
          <w:rFonts w:asciiTheme="minorHAnsi" w:hAnsiTheme="minorHAnsi" w:cstheme="minorHAnsi"/>
          <w:sz w:val="24"/>
          <w:szCs w:val="24"/>
        </w:rPr>
      </w:pPr>
      <w:r w:rsidRPr="004D65EA">
        <w:rPr>
          <w:rFonts w:asciiTheme="minorHAnsi" w:hAnsiTheme="minorHAnsi" w:cstheme="minorHAnsi"/>
          <w:sz w:val="24"/>
          <w:szCs w:val="24"/>
        </w:rPr>
        <w:t>Adopter</w:t>
      </w:r>
      <w:r w:rsidR="00444D31" w:rsidRPr="004D65EA">
        <w:rPr>
          <w:rFonts w:asciiTheme="minorHAnsi" w:hAnsiTheme="minorHAnsi" w:cstheme="minorHAnsi"/>
          <w:sz w:val="24"/>
          <w:szCs w:val="24"/>
        </w:rPr>
        <w:t xml:space="preserve"> une attitude bienveillante vis-à-vis de la production du</w:t>
      </w:r>
      <w:r w:rsidR="005B1B79">
        <w:rPr>
          <w:rFonts w:asciiTheme="minorHAnsi" w:hAnsiTheme="minorHAnsi" w:cstheme="minorHAnsi"/>
          <w:sz w:val="24"/>
          <w:szCs w:val="24"/>
        </w:rPr>
        <w:t xml:space="preserve"> </w:t>
      </w:r>
      <w:r w:rsidR="00444D31" w:rsidRPr="004D65EA">
        <w:rPr>
          <w:rFonts w:asciiTheme="minorHAnsi" w:hAnsiTheme="minorHAnsi" w:cstheme="minorHAnsi"/>
          <w:sz w:val="24"/>
          <w:szCs w:val="24"/>
        </w:rPr>
        <w:t xml:space="preserve">candidat tout </w:t>
      </w:r>
      <w:r w:rsidRPr="004D65EA">
        <w:rPr>
          <w:rFonts w:asciiTheme="minorHAnsi" w:hAnsiTheme="minorHAnsi" w:cstheme="minorHAnsi"/>
          <w:sz w:val="24"/>
          <w:szCs w:val="24"/>
        </w:rPr>
        <w:t xml:space="preserve">au long de </w:t>
      </w:r>
      <w:r w:rsidRPr="004D65EA">
        <w:rPr>
          <w:rFonts w:asciiTheme="minorHAnsi" w:hAnsiTheme="minorHAnsi" w:cstheme="minorHAnsi"/>
          <w:color w:val="231F20"/>
          <w:sz w:val="24"/>
          <w:szCs w:val="24"/>
        </w:rPr>
        <w:t>l’accompagnement</w:t>
      </w:r>
    </w:p>
    <w:p w14:paraId="0859B7E9" w14:textId="77777777" w:rsidR="008F05A9" w:rsidRPr="004D65EA" w:rsidRDefault="008F05A9" w:rsidP="004D65EA">
      <w:pPr>
        <w:tabs>
          <w:tab w:val="left" w:pos="426"/>
        </w:tabs>
        <w:ind w:left="-426" w:right="-530"/>
        <w:jc w:val="both"/>
        <w:rPr>
          <w:rFonts w:asciiTheme="minorHAnsi" w:hAnsiTheme="minorHAnsi" w:cstheme="minorHAnsi"/>
          <w:sz w:val="24"/>
          <w:szCs w:val="24"/>
        </w:rPr>
        <w:sectPr w:rsidR="008F05A9" w:rsidRPr="004D65EA" w:rsidSect="004D65EA">
          <w:pgSz w:w="8400" w:h="11910"/>
          <w:pgMar w:top="851" w:right="1417" w:bottom="1417" w:left="1417" w:header="0" w:footer="559" w:gutter="0"/>
          <w:cols w:space="720"/>
          <w:docGrid w:linePitch="299"/>
        </w:sectPr>
      </w:pPr>
    </w:p>
    <w:p w14:paraId="74F12D7F" w14:textId="5963691B" w:rsidR="008F05A9" w:rsidRPr="005B1B79" w:rsidRDefault="00444D31" w:rsidP="004D65EA">
      <w:pPr>
        <w:tabs>
          <w:tab w:val="left" w:pos="426"/>
        </w:tabs>
        <w:ind w:left="-426" w:right="-530"/>
        <w:jc w:val="right"/>
        <w:rPr>
          <w:rFonts w:asciiTheme="minorHAnsi" w:hAnsiTheme="minorHAnsi" w:cstheme="minorHAnsi"/>
          <w:b/>
          <w:color w:val="0070C0"/>
          <w:sz w:val="24"/>
          <w:szCs w:val="24"/>
        </w:rPr>
      </w:pPr>
      <w:r w:rsidRPr="005B1B79">
        <w:rPr>
          <w:rFonts w:asciiTheme="minorHAnsi" w:hAnsiTheme="minorHAnsi" w:cstheme="minorHAnsi"/>
          <w:b/>
          <w:color w:val="0070C0"/>
          <w:sz w:val="24"/>
          <w:szCs w:val="24"/>
        </w:rPr>
        <w:lastRenderedPageBreak/>
        <w:t xml:space="preserve">CHARTE DE L’ACCOMPAGNEMENT VAE </w:t>
      </w:r>
    </w:p>
    <w:p w14:paraId="037F2B9E" w14:textId="77777777" w:rsidR="005B1B79" w:rsidRDefault="005B1B79" w:rsidP="004D65EA">
      <w:pPr>
        <w:pStyle w:val="Titre3"/>
        <w:tabs>
          <w:tab w:val="left" w:pos="426"/>
        </w:tabs>
        <w:ind w:left="-426" w:right="-530"/>
        <w:jc w:val="both"/>
        <w:rPr>
          <w:rFonts w:asciiTheme="minorHAnsi" w:hAnsiTheme="minorHAnsi" w:cstheme="minorHAnsi"/>
          <w:color w:val="231F20"/>
          <w:sz w:val="24"/>
          <w:szCs w:val="24"/>
        </w:rPr>
      </w:pPr>
    </w:p>
    <w:p w14:paraId="2A9EABA0" w14:textId="2B8AB644" w:rsidR="008F05A9" w:rsidRPr="004D65EA" w:rsidRDefault="00444D31" w:rsidP="004D65EA">
      <w:pPr>
        <w:pStyle w:val="Titre3"/>
        <w:tabs>
          <w:tab w:val="left" w:pos="426"/>
        </w:tabs>
        <w:ind w:left="-426" w:right="-530"/>
        <w:jc w:val="both"/>
        <w:rPr>
          <w:rFonts w:asciiTheme="minorHAnsi" w:hAnsiTheme="minorHAnsi" w:cstheme="minorHAnsi"/>
          <w:sz w:val="24"/>
          <w:szCs w:val="24"/>
        </w:rPr>
      </w:pPr>
      <w:r w:rsidRPr="004D65EA">
        <w:rPr>
          <w:rFonts w:asciiTheme="minorHAnsi" w:hAnsiTheme="minorHAnsi" w:cstheme="minorHAnsi"/>
          <w:color w:val="231F20"/>
          <w:sz w:val="24"/>
          <w:szCs w:val="24"/>
        </w:rPr>
        <w:t>Le</w:t>
      </w:r>
      <w:r w:rsidR="005B1B79">
        <w:rPr>
          <w:rFonts w:asciiTheme="minorHAnsi" w:hAnsiTheme="minorHAnsi" w:cstheme="minorHAnsi"/>
          <w:color w:val="231F20"/>
          <w:sz w:val="24"/>
          <w:szCs w:val="24"/>
        </w:rPr>
        <w:t xml:space="preserve"> </w:t>
      </w:r>
      <w:r w:rsidRPr="004D65EA">
        <w:rPr>
          <w:rFonts w:asciiTheme="minorHAnsi" w:hAnsiTheme="minorHAnsi" w:cstheme="minorHAnsi"/>
          <w:color w:val="231F20"/>
          <w:sz w:val="24"/>
          <w:szCs w:val="24"/>
        </w:rPr>
        <w:t>candidat s’engage à :</w:t>
      </w:r>
    </w:p>
    <w:p w14:paraId="242AE81A" w14:textId="504BF792" w:rsidR="008F05A9" w:rsidRPr="004D65EA" w:rsidRDefault="00892E01" w:rsidP="005B1B79">
      <w:pPr>
        <w:pStyle w:val="Paragraphedeliste"/>
        <w:numPr>
          <w:ilvl w:val="0"/>
          <w:numId w:val="1"/>
        </w:numPr>
        <w:tabs>
          <w:tab w:val="left" w:pos="426"/>
          <w:tab w:val="left" w:pos="951"/>
        </w:tabs>
        <w:spacing w:line="240" w:lineRule="auto"/>
        <w:ind w:left="0" w:right="-530" w:hanging="426"/>
        <w:jc w:val="both"/>
        <w:rPr>
          <w:rFonts w:asciiTheme="minorHAnsi" w:hAnsiTheme="minorHAnsi" w:cstheme="minorHAnsi"/>
          <w:sz w:val="24"/>
          <w:szCs w:val="24"/>
        </w:rPr>
      </w:pPr>
      <w:r w:rsidRPr="004D65EA">
        <w:rPr>
          <w:rFonts w:asciiTheme="minorHAnsi" w:hAnsiTheme="minorHAnsi" w:cstheme="minorHAnsi"/>
          <w:sz w:val="24"/>
          <w:szCs w:val="24"/>
        </w:rPr>
        <w:t>Respecter</w:t>
      </w:r>
      <w:r w:rsidR="00444D31" w:rsidRPr="004D65EA">
        <w:rPr>
          <w:rFonts w:asciiTheme="minorHAnsi" w:hAnsiTheme="minorHAnsi" w:cstheme="minorHAnsi"/>
          <w:sz w:val="24"/>
          <w:szCs w:val="24"/>
        </w:rPr>
        <w:t xml:space="preserve"> les modalités de suivi et les délais relatifs aux différentes phases de la démarche fixées avec l’accompagnateur.</w:t>
      </w:r>
    </w:p>
    <w:p w14:paraId="1D16F228" w14:textId="58AFABFF" w:rsidR="008F05A9" w:rsidRPr="004D65EA" w:rsidRDefault="00892E01" w:rsidP="005B1B79">
      <w:pPr>
        <w:pStyle w:val="Corpsdetexte"/>
        <w:tabs>
          <w:tab w:val="left" w:pos="426"/>
        </w:tabs>
        <w:ind w:right="-530" w:hanging="426"/>
        <w:jc w:val="both"/>
        <w:rPr>
          <w:rFonts w:asciiTheme="minorHAnsi" w:hAnsiTheme="minorHAnsi" w:cstheme="minorHAnsi"/>
          <w:sz w:val="24"/>
          <w:szCs w:val="24"/>
        </w:rPr>
      </w:pPr>
      <w:r w:rsidRPr="004D65EA">
        <w:rPr>
          <w:rFonts w:asciiTheme="minorHAnsi" w:hAnsiTheme="minorHAnsi" w:cstheme="minorHAnsi"/>
          <w:sz w:val="24"/>
          <w:szCs w:val="24"/>
        </w:rPr>
        <w:t xml:space="preserve">. </w:t>
      </w:r>
      <w:r w:rsidRPr="004D65EA">
        <w:rPr>
          <w:rFonts w:asciiTheme="minorHAnsi" w:hAnsiTheme="minorHAnsi" w:cstheme="minorHAnsi"/>
          <w:sz w:val="24"/>
          <w:szCs w:val="24"/>
        </w:rPr>
        <w:tab/>
      </w:r>
      <w:r w:rsidR="004D65EA" w:rsidRPr="004D65EA">
        <w:rPr>
          <w:rFonts w:asciiTheme="minorHAnsi" w:hAnsiTheme="minorHAnsi" w:cstheme="minorHAnsi"/>
          <w:sz w:val="24"/>
          <w:szCs w:val="24"/>
        </w:rPr>
        <w:t>À</w:t>
      </w:r>
      <w:r w:rsidR="00444D31" w:rsidRPr="004D65EA">
        <w:rPr>
          <w:rFonts w:asciiTheme="minorHAnsi" w:hAnsiTheme="minorHAnsi" w:cstheme="minorHAnsi"/>
          <w:sz w:val="24"/>
          <w:szCs w:val="24"/>
        </w:rPr>
        <w:t xml:space="preserve"> considérer le temps de l’accompagnateur et à prévenir au moins 24h à l’avance en cas d’annulation d’un entretien.</w:t>
      </w:r>
    </w:p>
    <w:p w14:paraId="1454B1AA" w14:textId="0EC3305E" w:rsidR="008F05A9" w:rsidRPr="004D65EA" w:rsidRDefault="004D65EA" w:rsidP="005B1B79">
      <w:pPr>
        <w:pStyle w:val="Corpsdetexte"/>
        <w:tabs>
          <w:tab w:val="left" w:pos="426"/>
        </w:tabs>
        <w:ind w:right="-530" w:hanging="426"/>
        <w:jc w:val="both"/>
        <w:rPr>
          <w:rFonts w:asciiTheme="minorHAnsi" w:hAnsiTheme="minorHAnsi" w:cstheme="minorHAnsi"/>
          <w:sz w:val="24"/>
          <w:szCs w:val="24"/>
        </w:rPr>
      </w:pPr>
      <w:r w:rsidRPr="004D65EA">
        <w:rPr>
          <w:rFonts w:asciiTheme="minorHAnsi" w:hAnsiTheme="minorHAnsi" w:cstheme="minorHAnsi"/>
          <w:sz w:val="24"/>
          <w:szCs w:val="24"/>
        </w:rPr>
        <w:t>.</w:t>
      </w:r>
      <w:r w:rsidRPr="004D65EA">
        <w:rPr>
          <w:rFonts w:asciiTheme="minorHAnsi" w:hAnsiTheme="minorHAnsi" w:cstheme="minorHAnsi"/>
          <w:sz w:val="24"/>
          <w:szCs w:val="24"/>
        </w:rPr>
        <w:tab/>
        <w:t>E</w:t>
      </w:r>
      <w:r w:rsidR="00444D31" w:rsidRPr="004D65EA">
        <w:rPr>
          <w:rFonts w:asciiTheme="minorHAnsi" w:hAnsiTheme="minorHAnsi" w:cstheme="minorHAnsi"/>
          <w:sz w:val="24"/>
          <w:szCs w:val="24"/>
        </w:rPr>
        <w:t>nvoyer ses productions à l’accompagnateur dans un délai permettant une relecture par ce dernier.</w:t>
      </w:r>
    </w:p>
    <w:p w14:paraId="10308507" w14:textId="77777777" w:rsidR="008F05A9" w:rsidRPr="004D65EA" w:rsidRDefault="008F05A9" w:rsidP="004D65EA">
      <w:pPr>
        <w:pStyle w:val="Corpsdetexte"/>
        <w:tabs>
          <w:tab w:val="left" w:pos="426"/>
        </w:tabs>
        <w:ind w:left="-426" w:right="-530"/>
        <w:jc w:val="both"/>
        <w:rPr>
          <w:rFonts w:asciiTheme="minorHAnsi" w:hAnsiTheme="minorHAnsi" w:cstheme="minorHAnsi"/>
          <w:sz w:val="24"/>
          <w:szCs w:val="24"/>
        </w:rPr>
      </w:pPr>
    </w:p>
    <w:p w14:paraId="100D009F" w14:textId="77777777" w:rsidR="004D65EA" w:rsidRPr="005B1B79" w:rsidRDefault="00444D31" w:rsidP="004D65EA">
      <w:pPr>
        <w:pStyle w:val="Titre3"/>
        <w:tabs>
          <w:tab w:val="left" w:pos="426"/>
        </w:tabs>
        <w:ind w:left="-426" w:right="-530"/>
        <w:jc w:val="both"/>
        <w:rPr>
          <w:rFonts w:asciiTheme="minorHAnsi" w:hAnsiTheme="minorHAnsi" w:cstheme="minorHAnsi"/>
          <w:color w:val="0070C0"/>
          <w:sz w:val="24"/>
          <w:szCs w:val="24"/>
        </w:rPr>
      </w:pPr>
      <w:r w:rsidRPr="005B1B79">
        <w:rPr>
          <w:rFonts w:asciiTheme="minorHAnsi" w:hAnsiTheme="minorHAnsi" w:cstheme="minorHAnsi"/>
          <w:color w:val="0070C0"/>
          <w:sz w:val="24"/>
          <w:szCs w:val="24"/>
        </w:rPr>
        <w:t>Article 3.  Ressources et informations</w:t>
      </w:r>
    </w:p>
    <w:p w14:paraId="306C0ED9" w14:textId="0EFC9CDE" w:rsidR="008F05A9" w:rsidRPr="005B1B79" w:rsidRDefault="00444D31" w:rsidP="004D65EA">
      <w:pPr>
        <w:pStyle w:val="Titre3"/>
        <w:tabs>
          <w:tab w:val="left" w:pos="426"/>
        </w:tabs>
        <w:ind w:left="-426" w:right="-530"/>
        <w:jc w:val="both"/>
        <w:rPr>
          <w:rFonts w:asciiTheme="minorHAnsi" w:hAnsiTheme="minorHAnsi" w:cstheme="minorHAnsi"/>
          <w:b w:val="0"/>
          <w:bCs w:val="0"/>
          <w:sz w:val="24"/>
          <w:szCs w:val="24"/>
        </w:rPr>
      </w:pPr>
      <w:r w:rsidRPr="005B1B79">
        <w:rPr>
          <w:rFonts w:asciiTheme="minorHAnsi" w:hAnsiTheme="minorHAnsi" w:cstheme="minorHAnsi"/>
          <w:b w:val="0"/>
          <w:bCs w:val="0"/>
          <w:color w:val="231F20"/>
          <w:sz w:val="24"/>
          <w:szCs w:val="24"/>
        </w:rPr>
        <w:t>Il appartient a</w:t>
      </w:r>
      <w:r w:rsidR="005B1B79" w:rsidRPr="005B1B79">
        <w:rPr>
          <w:rFonts w:asciiTheme="minorHAnsi" w:hAnsiTheme="minorHAnsi" w:cstheme="minorHAnsi"/>
          <w:b w:val="0"/>
          <w:bCs w:val="0"/>
          <w:color w:val="231F20"/>
          <w:sz w:val="24"/>
          <w:szCs w:val="24"/>
        </w:rPr>
        <w:t xml:space="preserve">u </w:t>
      </w:r>
      <w:r w:rsidRPr="005B1B79">
        <w:rPr>
          <w:rFonts w:asciiTheme="minorHAnsi" w:hAnsiTheme="minorHAnsi" w:cstheme="minorHAnsi"/>
          <w:b w:val="0"/>
          <w:bCs w:val="0"/>
          <w:color w:val="231F20"/>
          <w:sz w:val="24"/>
          <w:szCs w:val="24"/>
        </w:rPr>
        <w:t>candidat :</w:t>
      </w:r>
    </w:p>
    <w:p w14:paraId="3C82623D" w14:textId="51181D7C" w:rsidR="008F05A9" w:rsidRPr="004D65EA" w:rsidRDefault="004D65EA" w:rsidP="005B1B79">
      <w:pPr>
        <w:pStyle w:val="Paragraphedeliste"/>
        <w:numPr>
          <w:ilvl w:val="0"/>
          <w:numId w:val="1"/>
        </w:numPr>
        <w:tabs>
          <w:tab w:val="left" w:pos="426"/>
          <w:tab w:val="left" w:pos="894"/>
        </w:tabs>
        <w:spacing w:line="240" w:lineRule="auto"/>
        <w:ind w:left="0" w:right="-530" w:hanging="426"/>
        <w:jc w:val="both"/>
        <w:rPr>
          <w:rFonts w:asciiTheme="minorHAnsi" w:hAnsiTheme="minorHAnsi" w:cstheme="minorHAnsi"/>
          <w:sz w:val="24"/>
          <w:szCs w:val="24"/>
        </w:rPr>
      </w:pPr>
      <w:r w:rsidRPr="004D65EA">
        <w:rPr>
          <w:rFonts w:asciiTheme="minorHAnsi" w:hAnsiTheme="minorHAnsi" w:cstheme="minorHAnsi"/>
          <w:color w:val="231F20"/>
          <w:sz w:val="24"/>
          <w:szCs w:val="24"/>
        </w:rPr>
        <w:t>D’identifier</w:t>
      </w:r>
      <w:r w:rsidR="00444D31" w:rsidRPr="004D65EA">
        <w:rPr>
          <w:rFonts w:asciiTheme="minorHAnsi" w:hAnsiTheme="minorHAnsi" w:cstheme="minorHAnsi"/>
          <w:color w:val="231F20"/>
          <w:sz w:val="24"/>
          <w:szCs w:val="24"/>
        </w:rPr>
        <w:t xml:space="preserve"> et de recueillir, dans la mesure du possible, les ressources disponibles, les informations nécessaires à l’élaboration de son dossier.</w:t>
      </w:r>
    </w:p>
    <w:p w14:paraId="70FF9BF8" w14:textId="3D53C4FB" w:rsidR="008F05A9" w:rsidRPr="004D65EA" w:rsidRDefault="004D65EA" w:rsidP="005B1B79">
      <w:pPr>
        <w:pStyle w:val="Paragraphedeliste"/>
        <w:numPr>
          <w:ilvl w:val="0"/>
          <w:numId w:val="1"/>
        </w:numPr>
        <w:tabs>
          <w:tab w:val="left" w:pos="426"/>
          <w:tab w:val="left" w:pos="892"/>
        </w:tabs>
        <w:spacing w:line="240" w:lineRule="auto"/>
        <w:ind w:left="0" w:right="-530" w:hanging="426"/>
        <w:jc w:val="both"/>
        <w:rPr>
          <w:rFonts w:asciiTheme="minorHAnsi" w:hAnsiTheme="minorHAnsi" w:cstheme="minorHAnsi"/>
          <w:sz w:val="24"/>
          <w:szCs w:val="24"/>
        </w:rPr>
      </w:pPr>
      <w:r w:rsidRPr="004D65EA">
        <w:rPr>
          <w:rFonts w:asciiTheme="minorHAnsi" w:hAnsiTheme="minorHAnsi" w:cstheme="minorHAnsi"/>
          <w:color w:val="231F20"/>
          <w:sz w:val="24"/>
          <w:szCs w:val="24"/>
        </w:rPr>
        <w:t>De</w:t>
      </w:r>
      <w:r w:rsidR="00444D31" w:rsidRPr="004D65EA">
        <w:rPr>
          <w:rFonts w:asciiTheme="minorHAnsi" w:hAnsiTheme="minorHAnsi" w:cstheme="minorHAnsi"/>
          <w:color w:val="231F20"/>
          <w:sz w:val="24"/>
          <w:szCs w:val="24"/>
        </w:rPr>
        <w:t xml:space="preserve"> s’’investir dans la recherche/lecture de documents permettant d’enrichir les éléments présentés dans le dossier (sites internet, rapports, ouvrages, articles, etc.).</w:t>
      </w:r>
    </w:p>
    <w:p w14:paraId="6EEE04B4" w14:textId="77777777" w:rsidR="004D65EA" w:rsidRPr="004D65EA" w:rsidRDefault="004D65EA" w:rsidP="004D65EA">
      <w:pPr>
        <w:pStyle w:val="Titre3"/>
        <w:tabs>
          <w:tab w:val="left" w:pos="426"/>
        </w:tabs>
        <w:ind w:left="-426" w:right="-530"/>
        <w:jc w:val="both"/>
        <w:rPr>
          <w:rFonts w:asciiTheme="minorHAnsi" w:hAnsiTheme="minorHAnsi" w:cstheme="minorHAnsi"/>
          <w:color w:val="231F20"/>
          <w:sz w:val="24"/>
          <w:szCs w:val="24"/>
        </w:rPr>
      </w:pPr>
    </w:p>
    <w:p w14:paraId="7E4ED127" w14:textId="0398AB78" w:rsidR="008F05A9" w:rsidRPr="004D65EA" w:rsidRDefault="00444D31" w:rsidP="004D65EA">
      <w:pPr>
        <w:pStyle w:val="Titre3"/>
        <w:tabs>
          <w:tab w:val="left" w:pos="426"/>
        </w:tabs>
        <w:ind w:left="-426" w:right="-530"/>
        <w:jc w:val="both"/>
        <w:rPr>
          <w:rFonts w:asciiTheme="minorHAnsi" w:hAnsiTheme="minorHAnsi" w:cstheme="minorHAnsi"/>
          <w:sz w:val="24"/>
          <w:szCs w:val="24"/>
        </w:rPr>
      </w:pPr>
      <w:r w:rsidRPr="004D65EA">
        <w:rPr>
          <w:rFonts w:asciiTheme="minorHAnsi" w:hAnsiTheme="minorHAnsi" w:cstheme="minorHAnsi"/>
          <w:color w:val="231F20"/>
          <w:sz w:val="24"/>
          <w:szCs w:val="24"/>
        </w:rPr>
        <w:t>L’accompagnateur s’engage à :</w:t>
      </w:r>
    </w:p>
    <w:p w14:paraId="30BAAE38" w14:textId="3A7EFBD5" w:rsidR="008F05A9" w:rsidRPr="005B1B79" w:rsidRDefault="004D65EA" w:rsidP="005B1B79">
      <w:pPr>
        <w:pStyle w:val="Paragraphedeliste"/>
        <w:numPr>
          <w:ilvl w:val="0"/>
          <w:numId w:val="2"/>
        </w:numPr>
        <w:tabs>
          <w:tab w:val="left" w:pos="426"/>
          <w:tab w:val="left" w:pos="826"/>
        </w:tabs>
        <w:spacing w:line="240" w:lineRule="auto"/>
        <w:ind w:left="0" w:right="-530" w:hanging="426"/>
        <w:jc w:val="both"/>
        <w:rPr>
          <w:rFonts w:asciiTheme="minorHAnsi" w:hAnsiTheme="minorHAnsi" w:cstheme="minorHAnsi"/>
          <w:sz w:val="24"/>
          <w:szCs w:val="24"/>
        </w:rPr>
      </w:pPr>
      <w:r w:rsidRPr="004D65EA">
        <w:rPr>
          <w:rFonts w:asciiTheme="minorHAnsi" w:hAnsiTheme="minorHAnsi" w:cstheme="minorHAnsi"/>
          <w:color w:val="231F20"/>
          <w:sz w:val="24"/>
          <w:szCs w:val="24"/>
        </w:rPr>
        <w:t>Aider</w:t>
      </w:r>
      <w:r w:rsidR="00444D31" w:rsidRPr="004D65EA">
        <w:rPr>
          <w:rFonts w:asciiTheme="minorHAnsi" w:hAnsiTheme="minorHAnsi" w:cstheme="minorHAnsi"/>
          <w:color w:val="231F20"/>
          <w:sz w:val="24"/>
          <w:szCs w:val="24"/>
        </w:rPr>
        <w:t xml:space="preserve"> le</w:t>
      </w:r>
      <w:r w:rsidR="005B1B79">
        <w:rPr>
          <w:rFonts w:asciiTheme="minorHAnsi" w:hAnsiTheme="minorHAnsi" w:cstheme="minorHAnsi"/>
          <w:color w:val="231F20"/>
          <w:sz w:val="24"/>
          <w:szCs w:val="24"/>
        </w:rPr>
        <w:t xml:space="preserve"> </w:t>
      </w:r>
      <w:r w:rsidR="00444D31" w:rsidRPr="004D65EA">
        <w:rPr>
          <w:rFonts w:asciiTheme="minorHAnsi" w:hAnsiTheme="minorHAnsi" w:cstheme="minorHAnsi"/>
          <w:color w:val="231F20"/>
          <w:sz w:val="24"/>
          <w:szCs w:val="24"/>
        </w:rPr>
        <w:t>candidat</w:t>
      </w:r>
      <w:r w:rsidR="005B1B79">
        <w:rPr>
          <w:rFonts w:asciiTheme="minorHAnsi" w:hAnsiTheme="minorHAnsi" w:cstheme="minorHAnsi"/>
          <w:color w:val="231F20"/>
          <w:sz w:val="24"/>
          <w:szCs w:val="24"/>
        </w:rPr>
        <w:t xml:space="preserve"> </w:t>
      </w:r>
      <w:r w:rsidR="00444D31" w:rsidRPr="004D65EA">
        <w:rPr>
          <w:rFonts w:asciiTheme="minorHAnsi" w:hAnsiTheme="minorHAnsi" w:cstheme="minorHAnsi"/>
          <w:color w:val="231F20"/>
          <w:sz w:val="24"/>
          <w:szCs w:val="24"/>
        </w:rPr>
        <w:t>dans l’identification des ressources et des interlocuteurs.</w:t>
      </w:r>
    </w:p>
    <w:p w14:paraId="04BA674D" w14:textId="32CFE7F4" w:rsidR="008F05A9" w:rsidRPr="005B1B79" w:rsidRDefault="005B1B79" w:rsidP="005B1B79">
      <w:pPr>
        <w:pStyle w:val="Paragraphedeliste"/>
        <w:numPr>
          <w:ilvl w:val="0"/>
          <w:numId w:val="2"/>
        </w:numPr>
        <w:tabs>
          <w:tab w:val="left" w:pos="426"/>
          <w:tab w:val="left" w:pos="826"/>
        </w:tabs>
        <w:spacing w:line="240" w:lineRule="auto"/>
        <w:ind w:left="0" w:right="-530" w:hanging="426"/>
        <w:jc w:val="both"/>
        <w:rPr>
          <w:rFonts w:asciiTheme="minorHAnsi" w:hAnsiTheme="minorHAnsi" w:cstheme="minorHAnsi"/>
          <w:sz w:val="24"/>
          <w:szCs w:val="24"/>
        </w:rPr>
      </w:pPr>
      <w:r>
        <w:rPr>
          <w:rFonts w:asciiTheme="minorHAnsi" w:hAnsiTheme="minorHAnsi" w:cstheme="minorHAnsi"/>
          <w:color w:val="231F20"/>
          <w:sz w:val="24"/>
          <w:szCs w:val="24"/>
        </w:rPr>
        <w:t>T</w:t>
      </w:r>
      <w:r w:rsidR="00444D31" w:rsidRPr="005B1B79">
        <w:rPr>
          <w:rFonts w:asciiTheme="minorHAnsi" w:hAnsiTheme="minorHAnsi" w:cstheme="minorHAnsi"/>
          <w:color w:val="231F20"/>
          <w:sz w:val="24"/>
          <w:szCs w:val="24"/>
        </w:rPr>
        <w:t>ransmettre au</w:t>
      </w:r>
      <w:r w:rsidR="00B24468">
        <w:rPr>
          <w:rFonts w:asciiTheme="minorHAnsi" w:hAnsiTheme="minorHAnsi" w:cstheme="minorHAnsi"/>
          <w:color w:val="231F20"/>
          <w:sz w:val="24"/>
          <w:szCs w:val="24"/>
        </w:rPr>
        <w:t xml:space="preserve"> </w:t>
      </w:r>
      <w:r w:rsidR="00444D31" w:rsidRPr="005B1B79">
        <w:rPr>
          <w:rFonts w:asciiTheme="minorHAnsi" w:hAnsiTheme="minorHAnsi" w:cstheme="minorHAnsi"/>
          <w:color w:val="231F20"/>
          <w:sz w:val="24"/>
          <w:szCs w:val="24"/>
        </w:rPr>
        <w:t>candidat toute information ou ressource utile en sa possession, en fonction des besoins au cours de l’accompagnement.</w:t>
      </w:r>
    </w:p>
    <w:p w14:paraId="7E1996FD" w14:textId="77777777" w:rsidR="008F05A9" w:rsidRPr="004D65EA" w:rsidRDefault="008F05A9" w:rsidP="004D65EA">
      <w:pPr>
        <w:pStyle w:val="Corpsdetexte"/>
        <w:tabs>
          <w:tab w:val="left" w:pos="426"/>
        </w:tabs>
        <w:ind w:left="-426" w:right="-530"/>
        <w:jc w:val="both"/>
        <w:rPr>
          <w:rFonts w:asciiTheme="minorHAnsi" w:hAnsiTheme="minorHAnsi" w:cstheme="minorHAnsi"/>
          <w:sz w:val="24"/>
          <w:szCs w:val="24"/>
        </w:rPr>
      </w:pPr>
    </w:p>
    <w:p w14:paraId="36C25395" w14:textId="77777777" w:rsidR="008F05A9" w:rsidRPr="00B24468" w:rsidRDefault="00444D31" w:rsidP="004D65EA">
      <w:pPr>
        <w:pStyle w:val="Titre3"/>
        <w:tabs>
          <w:tab w:val="left" w:pos="426"/>
        </w:tabs>
        <w:ind w:left="-426" w:right="-530"/>
        <w:jc w:val="both"/>
        <w:rPr>
          <w:rFonts w:asciiTheme="minorHAnsi" w:hAnsiTheme="minorHAnsi" w:cstheme="minorHAnsi"/>
          <w:color w:val="0070C0"/>
          <w:sz w:val="24"/>
          <w:szCs w:val="24"/>
        </w:rPr>
      </w:pPr>
      <w:r w:rsidRPr="00B24468">
        <w:rPr>
          <w:rFonts w:asciiTheme="minorHAnsi" w:hAnsiTheme="minorHAnsi" w:cstheme="minorHAnsi"/>
          <w:color w:val="0070C0"/>
          <w:sz w:val="24"/>
          <w:szCs w:val="24"/>
        </w:rPr>
        <w:t>Article 4. Ateliers collectifs</w:t>
      </w:r>
    </w:p>
    <w:p w14:paraId="2A91124A" w14:textId="2982991C" w:rsidR="0069383E" w:rsidRPr="00B24468" w:rsidRDefault="00444D31" w:rsidP="00B24468">
      <w:pPr>
        <w:pStyle w:val="Corpsdetexte"/>
        <w:tabs>
          <w:tab w:val="left" w:pos="426"/>
        </w:tabs>
        <w:ind w:left="-426" w:right="-530"/>
        <w:jc w:val="both"/>
        <w:rPr>
          <w:rFonts w:asciiTheme="minorHAnsi" w:hAnsiTheme="minorHAnsi" w:cstheme="minorHAnsi"/>
          <w:color w:val="231F20"/>
          <w:sz w:val="24"/>
          <w:szCs w:val="24"/>
        </w:rPr>
      </w:pPr>
      <w:r w:rsidRPr="004D65EA">
        <w:rPr>
          <w:rFonts w:asciiTheme="minorHAnsi" w:hAnsiTheme="minorHAnsi" w:cstheme="minorHAnsi"/>
          <w:color w:val="231F20"/>
          <w:sz w:val="24"/>
          <w:szCs w:val="24"/>
        </w:rPr>
        <w:t>L’accompagnateu</w:t>
      </w:r>
      <w:r w:rsidR="004D65EA" w:rsidRPr="004D65EA">
        <w:rPr>
          <w:rFonts w:asciiTheme="minorHAnsi" w:hAnsiTheme="minorHAnsi" w:cstheme="minorHAnsi"/>
          <w:color w:val="231F20"/>
          <w:sz w:val="24"/>
          <w:szCs w:val="24"/>
        </w:rPr>
        <w:t>r</w:t>
      </w:r>
      <w:r w:rsidR="00B24468">
        <w:rPr>
          <w:rFonts w:asciiTheme="minorHAnsi" w:hAnsiTheme="minorHAnsi" w:cstheme="minorHAnsi"/>
          <w:color w:val="231F20"/>
          <w:sz w:val="24"/>
          <w:szCs w:val="24"/>
        </w:rPr>
        <w:t xml:space="preserve"> </w:t>
      </w:r>
      <w:r w:rsidRPr="004D65EA">
        <w:rPr>
          <w:rFonts w:asciiTheme="minorHAnsi" w:hAnsiTheme="minorHAnsi" w:cstheme="minorHAnsi"/>
          <w:color w:val="231F20"/>
          <w:sz w:val="24"/>
          <w:szCs w:val="24"/>
        </w:rPr>
        <w:t xml:space="preserve">s’engage à proposer </w:t>
      </w:r>
      <w:r w:rsidR="00B24468">
        <w:rPr>
          <w:rFonts w:asciiTheme="minorHAnsi" w:hAnsiTheme="minorHAnsi" w:cstheme="minorHAnsi"/>
          <w:color w:val="231F20"/>
          <w:sz w:val="24"/>
          <w:szCs w:val="24"/>
        </w:rPr>
        <w:t xml:space="preserve">si nécessaire </w:t>
      </w:r>
      <w:r w:rsidRPr="004D65EA">
        <w:rPr>
          <w:rFonts w:asciiTheme="minorHAnsi" w:hAnsiTheme="minorHAnsi" w:cstheme="minorHAnsi"/>
          <w:color w:val="231F20"/>
          <w:sz w:val="24"/>
          <w:szCs w:val="24"/>
        </w:rPr>
        <w:t>des ateliers collectifs et à informer le candidat sur les dates et le contenu de ces ateliers.</w:t>
      </w:r>
    </w:p>
    <w:sectPr w:rsidR="0069383E" w:rsidRPr="00B24468" w:rsidSect="004D65EA">
      <w:pgSz w:w="8400" w:h="11910"/>
      <w:pgMar w:top="709" w:right="1417" w:bottom="1417" w:left="1417" w:header="0" w:footer="72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269887" w14:textId="77777777" w:rsidR="00A106E8" w:rsidRDefault="00A106E8">
      <w:r>
        <w:separator/>
      </w:r>
    </w:p>
  </w:endnote>
  <w:endnote w:type="continuationSeparator" w:id="0">
    <w:p w14:paraId="36D9BA89" w14:textId="77777777" w:rsidR="00A106E8" w:rsidRDefault="00A106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altName w:val="Segoe UI"/>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2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Meiryo">
    <w:altName w:val="Yu Gothic"/>
    <w:charset w:val="80"/>
    <w:family w:val="swiss"/>
    <w:pitch w:val="variable"/>
    <w:sig w:usb0="E00002FF" w:usb1="6AC7FFFF" w:usb2="08000012" w:usb3="00000000" w:csb0="0002009F" w:csb1="00000000"/>
  </w:font>
  <w:font w:name="Meiryo UI">
    <w:charset w:val="80"/>
    <w:family w:val="swiss"/>
    <w:pitch w:val="variable"/>
    <w:sig w:usb0="E00002FF" w:usb1="6AC7FFFF" w:usb2="08000012" w:usb3="00000000" w:csb0="000200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0A4A0" w14:textId="70E3957D" w:rsidR="009F0EF6" w:rsidRDefault="009F0EF6">
    <w:pPr>
      <w:pStyle w:val="Pieddepage"/>
    </w:pPr>
    <w:r>
      <w:t>LIVRET D’ACCUEIL DES CANDIDATS à la VAE</w:t>
    </w:r>
    <w:r>
      <w:tab/>
    </w:r>
    <w:r>
      <w:fldChar w:fldCharType="begin"/>
    </w:r>
    <w:r>
      <w:instrText>PAGE   \* MERGEFORMAT</w:instrText>
    </w:r>
    <w:r>
      <w:fldChar w:fldCharType="separate"/>
    </w:r>
    <w:r>
      <w:t>1</w:t>
    </w:r>
    <w:r>
      <w:fldChar w:fldCharType="end"/>
    </w:r>
    <w:r>
      <w:t>/</w:t>
    </w:r>
    <w:fldSimple w:instr=" NUMPAGES   \* MERGEFORMAT ">
      <w:r>
        <w:rPr>
          <w:noProof/>
        </w:rPr>
        <w:t>20</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rPr>
      <w:id w:val="38409062"/>
      <w:docPartObj>
        <w:docPartGallery w:val="Page Numbers (Bottom of Page)"/>
        <w:docPartUnique/>
      </w:docPartObj>
    </w:sdtPr>
    <w:sdtContent>
      <w:p w14:paraId="257B3157" w14:textId="247BFE65" w:rsidR="00D148AD" w:rsidRPr="00F10659" w:rsidRDefault="009F0EF6" w:rsidP="004D65EA">
        <w:pPr>
          <w:pStyle w:val="Pieddepage"/>
          <w:tabs>
            <w:tab w:val="clear" w:pos="4536"/>
            <w:tab w:val="right" w:pos="5529"/>
            <w:tab w:val="right" w:pos="6237"/>
          </w:tabs>
          <w:ind w:right="-671"/>
          <w:rPr>
            <w:rFonts w:asciiTheme="minorHAnsi" w:hAnsiTheme="minorHAnsi" w:cstheme="minorHAnsi"/>
          </w:rPr>
        </w:pPr>
        <w:r w:rsidRPr="00F10659">
          <w:rPr>
            <w:rFonts w:asciiTheme="minorHAnsi" w:hAnsiTheme="minorHAnsi" w:cstheme="minorHAnsi"/>
          </w:rPr>
          <w:t>Livret d’accueil des candidats à la VAE</w:t>
        </w:r>
        <w:r w:rsidR="00F10659" w:rsidRPr="00F10659">
          <w:rPr>
            <w:rFonts w:asciiTheme="minorHAnsi" w:hAnsiTheme="minorHAnsi" w:cstheme="minorHAnsi"/>
          </w:rPr>
          <w:tab/>
        </w:r>
        <w:r w:rsidR="00D148AD" w:rsidRPr="00F10659">
          <w:rPr>
            <w:rFonts w:asciiTheme="minorHAnsi" w:hAnsiTheme="minorHAnsi" w:cstheme="minorHAnsi"/>
          </w:rPr>
          <w:fldChar w:fldCharType="begin"/>
        </w:r>
        <w:r w:rsidR="00D148AD" w:rsidRPr="00F10659">
          <w:rPr>
            <w:rFonts w:asciiTheme="minorHAnsi" w:hAnsiTheme="minorHAnsi" w:cstheme="minorHAnsi"/>
          </w:rPr>
          <w:instrText>PAGE   \* MERGEFORMAT</w:instrText>
        </w:r>
        <w:r w:rsidR="00D148AD" w:rsidRPr="00F10659">
          <w:rPr>
            <w:rFonts w:asciiTheme="minorHAnsi" w:hAnsiTheme="minorHAnsi" w:cstheme="minorHAnsi"/>
          </w:rPr>
          <w:fldChar w:fldCharType="separate"/>
        </w:r>
        <w:r w:rsidR="00D148AD" w:rsidRPr="00F10659">
          <w:rPr>
            <w:rFonts w:asciiTheme="minorHAnsi" w:hAnsiTheme="minorHAnsi" w:cstheme="minorHAnsi"/>
          </w:rPr>
          <w:t>2</w:t>
        </w:r>
        <w:r w:rsidR="00D148AD" w:rsidRPr="00F10659">
          <w:rPr>
            <w:rFonts w:asciiTheme="minorHAnsi" w:hAnsiTheme="minorHAnsi" w:cstheme="minorHAnsi"/>
          </w:rPr>
          <w:fldChar w:fldCharType="end"/>
        </w:r>
        <w:r w:rsidR="00D148AD" w:rsidRPr="00F10659">
          <w:rPr>
            <w:rFonts w:asciiTheme="minorHAnsi" w:hAnsiTheme="minorHAnsi" w:cstheme="minorHAnsi"/>
          </w:rPr>
          <w:t>/</w:t>
        </w:r>
        <w:r w:rsidR="00B24468">
          <w:rPr>
            <w:rFonts w:asciiTheme="minorHAnsi" w:hAnsiTheme="minorHAnsi" w:cstheme="minorHAnsi"/>
          </w:rPr>
          <w:fldChar w:fldCharType="begin"/>
        </w:r>
        <w:r w:rsidR="00B24468">
          <w:rPr>
            <w:rFonts w:asciiTheme="minorHAnsi" w:hAnsiTheme="minorHAnsi" w:cstheme="minorHAnsi"/>
          </w:rPr>
          <w:instrText xml:space="preserve"> NUMPAGES   \* MERGEFORMAT </w:instrText>
        </w:r>
        <w:r w:rsidR="00B24468">
          <w:rPr>
            <w:rFonts w:asciiTheme="minorHAnsi" w:hAnsiTheme="minorHAnsi" w:cstheme="minorHAnsi"/>
          </w:rPr>
          <w:fldChar w:fldCharType="separate"/>
        </w:r>
        <w:r w:rsidR="00B24468">
          <w:rPr>
            <w:rFonts w:asciiTheme="minorHAnsi" w:hAnsiTheme="minorHAnsi" w:cstheme="minorHAnsi"/>
            <w:noProof/>
          </w:rPr>
          <w:t>13</w:t>
        </w:r>
        <w:r w:rsidR="00B24468">
          <w:rPr>
            <w:rFonts w:asciiTheme="minorHAnsi" w:hAnsiTheme="minorHAnsi" w:cstheme="minorHAnsi"/>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8199006"/>
      <w:docPartObj>
        <w:docPartGallery w:val="Page Numbers (Bottom of Page)"/>
        <w:docPartUnique/>
      </w:docPartObj>
    </w:sdtPr>
    <w:sdtContent>
      <w:p w14:paraId="48AAC7B0" w14:textId="77777777" w:rsidR="00D148AD" w:rsidRDefault="00D148AD">
        <w:pPr>
          <w:pStyle w:val="Pieddepage"/>
          <w:jc w:val="right"/>
        </w:pPr>
        <w:r>
          <w:fldChar w:fldCharType="begin"/>
        </w:r>
        <w:r>
          <w:instrText>PAGE   \* MERGEFORMAT</w:instrText>
        </w:r>
        <w:r>
          <w:fldChar w:fldCharType="separate"/>
        </w:r>
        <w:r>
          <w:t>2</w:t>
        </w:r>
        <w:r>
          <w:fldChar w:fldCharType="end"/>
        </w:r>
      </w:p>
    </w:sdtContent>
  </w:sdt>
  <w:p w14:paraId="5ABB933D" w14:textId="77777777" w:rsidR="00D148AD" w:rsidRDefault="00D148AD">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DAA85" w14:textId="5E2FB0D1" w:rsidR="008F05A9" w:rsidRDefault="00D148AD">
    <w:pPr>
      <w:pStyle w:val="Corpsdetexte"/>
      <w:spacing w:line="14" w:lineRule="auto"/>
      <w:rPr>
        <w:sz w:val="19"/>
      </w:rPr>
    </w:pPr>
    <w:r>
      <w:rPr>
        <w:noProof/>
      </w:rPr>
      <mc:AlternateContent>
        <mc:Choice Requires="wps">
          <w:drawing>
            <wp:anchor distT="0" distB="0" distL="114300" distR="114300" simplePos="0" relativeHeight="251659776" behindDoc="1" locked="0" layoutInCell="1" allowOverlap="1" wp14:anchorId="7E7B35F0" wp14:editId="77CF1398">
              <wp:simplePos x="0" y="0"/>
              <wp:positionH relativeFrom="page">
                <wp:posOffset>276860</wp:posOffset>
              </wp:positionH>
              <wp:positionV relativeFrom="page">
                <wp:posOffset>7072630</wp:posOffset>
              </wp:positionV>
              <wp:extent cx="2778125" cy="153670"/>
              <wp:effectExtent l="0" t="0" r="0" b="0"/>
              <wp:wrapNone/>
              <wp:docPr id="19" name="Zone de texte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81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B892E0" w14:textId="77777777" w:rsidR="008F05A9" w:rsidRDefault="00444D31">
                          <w:pPr>
                            <w:spacing w:line="242" w:lineRule="exact"/>
                            <w:ind w:left="60"/>
                            <w:rPr>
                              <w:sz w:val="14"/>
                            </w:rPr>
                          </w:pPr>
                          <w:r>
                            <w:fldChar w:fldCharType="begin"/>
                          </w:r>
                          <w:r>
                            <w:rPr>
                              <w:rFonts w:ascii="Meiryo UI" w:hAnsi="Meiryo UI"/>
                              <w:b/>
                              <w:color w:val="231F20"/>
                              <w:w w:val="90"/>
                              <w:sz w:val="16"/>
                            </w:rPr>
                            <w:instrText xml:space="preserve"> PAGE </w:instrText>
                          </w:r>
                          <w:r>
                            <w:fldChar w:fldCharType="separate"/>
                          </w:r>
                          <w:r>
                            <w:t>10</w:t>
                          </w:r>
                          <w:r>
                            <w:fldChar w:fldCharType="end"/>
                          </w:r>
                          <w:r>
                            <w:rPr>
                              <w:rFonts w:ascii="Meiryo UI" w:hAnsi="Meiryo UI"/>
                              <w:b/>
                              <w:color w:val="231F20"/>
                              <w:spacing w:val="3"/>
                              <w:w w:val="90"/>
                              <w:sz w:val="16"/>
                            </w:rPr>
                            <w:t xml:space="preserve"> </w:t>
                          </w:r>
                          <w:r>
                            <w:rPr>
                              <w:color w:val="231F20"/>
                              <w:w w:val="90"/>
                              <w:sz w:val="14"/>
                            </w:rPr>
                            <w:t>|</w:t>
                          </w:r>
                          <w:r>
                            <w:rPr>
                              <w:color w:val="231F20"/>
                              <w:spacing w:val="12"/>
                              <w:w w:val="90"/>
                              <w:sz w:val="14"/>
                            </w:rPr>
                            <w:t xml:space="preserve"> </w:t>
                          </w:r>
                          <w:r>
                            <w:rPr>
                              <w:color w:val="231F20"/>
                              <w:w w:val="90"/>
                              <w:sz w:val="14"/>
                            </w:rPr>
                            <w:t>Université</w:t>
                          </w:r>
                          <w:r>
                            <w:rPr>
                              <w:color w:val="231F20"/>
                              <w:spacing w:val="12"/>
                              <w:w w:val="90"/>
                              <w:sz w:val="14"/>
                            </w:rPr>
                            <w:t xml:space="preserve"> </w:t>
                          </w:r>
                          <w:r>
                            <w:rPr>
                              <w:color w:val="231F20"/>
                              <w:w w:val="90"/>
                              <w:sz w:val="14"/>
                            </w:rPr>
                            <w:t>Paris</w:t>
                          </w:r>
                          <w:r>
                            <w:rPr>
                              <w:color w:val="231F20"/>
                              <w:spacing w:val="12"/>
                              <w:w w:val="90"/>
                              <w:sz w:val="14"/>
                            </w:rPr>
                            <w:t xml:space="preserve"> </w:t>
                          </w:r>
                          <w:r>
                            <w:rPr>
                              <w:color w:val="231F20"/>
                              <w:w w:val="90"/>
                              <w:sz w:val="14"/>
                            </w:rPr>
                            <w:t>Nanterre</w:t>
                          </w:r>
                          <w:r>
                            <w:rPr>
                              <w:color w:val="231F20"/>
                              <w:spacing w:val="11"/>
                              <w:w w:val="90"/>
                              <w:sz w:val="14"/>
                            </w:rPr>
                            <w:t xml:space="preserve"> </w:t>
                          </w:r>
                          <w:r>
                            <w:rPr>
                              <w:color w:val="231F20"/>
                              <w:w w:val="90"/>
                              <w:sz w:val="14"/>
                            </w:rPr>
                            <w:t>▶</w:t>
                          </w:r>
                          <w:r>
                            <w:rPr>
                              <w:color w:val="231F20"/>
                              <w:spacing w:val="12"/>
                              <w:w w:val="90"/>
                              <w:sz w:val="14"/>
                            </w:rPr>
                            <w:t xml:space="preserve"> </w:t>
                          </w:r>
                          <w:r>
                            <w:rPr>
                              <w:color w:val="231F20"/>
                              <w:w w:val="90"/>
                              <w:sz w:val="14"/>
                            </w:rPr>
                            <w:t>Livret</w:t>
                          </w:r>
                          <w:r>
                            <w:rPr>
                              <w:color w:val="231F20"/>
                              <w:spacing w:val="12"/>
                              <w:w w:val="90"/>
                              <w:sz w:val="14"/>
                            </w:rPr>
                            <w:t xml:space="preserve"> </w:t>
                          </w:r>
                          <w:r>
                            <w:rPr>
                              <w:color w:val="231F20"/>
                              <w:w w:val="90"/>
                              <w:sz w:val="14"/>
                            </w:rPr>
                            <w:t>d’accueil</w:t>
                          </w:r>
                          <w:r>
                            <w:rPr>
                              <w:color w:val="231F20"/>
                              <w:spacing w:val="12"/>
                              <w:w w:val="90"/>
                              <w:sz w:val="14"/>
                            </w:rPr>
                            <w:t xml:space="preserve"> </w:t>
                          </w:r>
                          <w:r>
                            <w:rPr>
                              <w:color w:val="231F20"/>
                              <w:w w:val="90"/>
                              <w:sz w:val="14"/>
                            </w:rPr>
                            <w:t>du</w:t>
                          </w:r>
                          <w:r>
                            <w:rPr>
                              <w:color w:val="231F20"/>
                              <w:spacing w:val="12"/>
                              <w:w w:val="90"/>
                              <w:sz w:val="14"/>
                            </w:rPr>
                            <w:t xml:space="preserve"> </w:t>
                          </w:r>
                          <w:r>
                            <w:rPr>
                              <w:color w:val="231F20"/>
                              <w:w w:val="90"/>
                              <w:sz w:val="14"/>
                            </w:rPr>
                            <w:t>candidat</w:t>
                          </w:r>
                          <w:r>
                            <w:rPr>
                              <w:color w:val="231F20"/>
                              <w:spacing w:val="12"/>
                              <w:w w:val="90"/>
                              <w:sz w:val="14"/>
                            </w:rPr>
                            <w:t xml:space="preserve"> </w:t>
                          </w:r>
                          <w:r>
                            <w:rPr>
                              <w:color w:val="231F20"/>
                              <w:w w:val="90"/>
                              <w:sz w:val="14"/>
                            </w:rPr>
                            <w:t>en</w:t>
                          </w:r>
                          <w:r>
                            <w:rPr>
                              <w:color w:val="231F20"/>
                              <w:spacing w:val="11"/>
                              <w:w w:val="90"/>
                              <w:sz w:val="14"/>
                            </w:rPr>
                            <w:t xml:space="preserve"> </w:t>
                          </w:r>
                          <w:r>
                            <w:rPr>
                              <w:color w:val="231F20"/>
                              <w:w w:val="90"/>
                              <w:sz w:val="14"/>
                            </w:rPr>
                            <w:t>VAE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7B35F0" id="_x0000_t202" coordsize="21600,21600" o:spt="202" path="m,l,21600r21600,l21600,xe">
              <v:stroke joinstyle="miter"/>
              <v:path gradientshapeok="t" o:connecttype="rect"/>
            </v:shapetype>
            <v:shape id="Zone de texte 19" o:spid="_x0000_s1026" type="#_x0000_t202" style="position:absolute;margin-left:21.8pt;margin-top:556.9pt;width:218.75pt;height:12.1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NFP1wEAAJEDAAAOAAAAZHJzL2Uyb0RvYy54bWysU8Fu2zAMvQ/YPwi6L44ztCmMOEXXosOA&#10;bivQ9QMUWbKN2aJGKrGzrx8lx+m63YZdBIqint57pDbXY9+Jg0FqwZUyXyylME5D1bq6lM/f7t9d&#10;SUFBuUp14Ewpj4bk9fbtm83gC7OCBrrKoGAQR8XgS9mE4IssI92YXtECvHF8aAF7FXiLdVahGhi9&#10;77LVcnmZDYCVR9CGiLN306HcJnxrjQ5frSUTRFdK5hbSimndxTXbblRRo/JNq0801D+w6FXr+NEz&#10;1J0KSuyx/QuqbzUCgQ0LDX0G1rbaJA2sJl/+oeapUd4kLWwO+bNN9P9g9ZfDk39EEcYPMHIDkwjy&#10;D6C/k3Bw2yhXmxtEGBqjKn44j5Zlg6fidDVaTQVFkN3wGSpustoHSECjxT66wjoFo3MDjmfTzRiE&#10;5uRqvb7KVxdSaD7LL95frlNXMlXMtz1S+GigFzEoJXJTE7o6PFCIbFQxl8THHNy3XZca27lXCS6M&#10;mcQ+Ep6oh3E3cnVUsYPqyDoQpjnhueagAfwpxcAzUkr6sVdopOg+OfYiDtQc4Bzs5kA5zVdLGaSY&#10;wtswDd7eY1s3jDy57eCG/bJtkvLC4sST+54UnmY0Dtbv+1T18pO2vwAAAP//AwBQSwMEFAAGAAgA&#10;AAAhACsb0DffAAAADAEAAA8AAABkcnMvZG93bnJldi54bWxMjz1PwzAQhnck/oN1SGzUDqmiEOJU&#10;FYIJCZGGgdGJ3cRqfA6x24Z/z3Wi47336P0oN4sb2cnMwXqUkKwEMIOd1xZ7CV/N20MOLESFWo0e&#10;jYRfE2BT3d6UqtD+jLU57WLPyARDoSQMMU4F56EbjFNh5SeD9Nv72alI59xzPaszmbuRPwqRcacs&#10;UsKgJvMymO6wOzoJ22+sX+3PR/tZ72vbNE8C37ODlPd3y/YZWDRL/IfhUp+qQ0WdWn9EHdgoYZ1m&#10;RJKeJCltIGKdJwmw9iKluQBelfx6RPUHAAD//wMAUEsBAi0AFAAGAAgAAAAhALaDOJL+AAAA4QEA&#10;ABMAAAAAAAAAAAAAAAAAAAAAAFtDb250ZW50X1R5cGVzXS54bWxQSwECLQAUAAYACAAAACEAOP0h&#10;/9YAAACUAQAACwAAAAAAAAAAAAAAAAAvAQAAX3JlbHMvLnJlbHNQSwECLQAUAAYACAAAACEAcmjR&#10;T9cBAACRAwAADgAAAAAAAAAAAAAAAAAuAgAAZHJzL2Uyb0RvYy54bWxQSwECLQAUAAYACAAAACEA&#10;KxvQN98AAAAMAQAADwAAAAAAAAAAAAAAAAAxBAAAZHJzL2Rvd25yZXYueG1sUEsFBgAAAAAEAAQA&#10;8wAAAD0FAAAAAA==&#10;" filled="f" stroked="f">
              <v:textbox inset="0,0,0,0">
                <w:txbxContent>
                  <w:p w14:paraId="4EB892E0" w14:textId="77777777" w:rsidR="008F05A9" w:rsidRDefault="00444D31">
                    <w:pPr>
                      <w:spacing w:line="242" w:lineRule="exact"/>
                      <w:ind w:left="60"/>
                      <w:rPr>
                        <w:sz w:val="14"/>
                      </w:rPr>
                    </w:pPr>
                    <w:r>
                      <w:fldChar w:fldCharType="begin"/>
                    </w:r>
                    <w:r>
                      <w:rPr>
                        <w:rFonts w:ascii="Meiryo UI" w:hAnsi="Meiryo UI"/>
                        <w:b/>
                        <w:color w:val="231F20"/>
                        <w:w w:val="90"/>
                        <w:sz w:val="16"/>
                      </w:rPr>
                      <w:instrText xml:space="preserve"> PAGE </w:instrText>
                    </w:r>
                    <w:r>
                      <w:fldChar w:fldCharType="separate"/>
                    </w:r>
                    <w:r>
                      <w:t>10</w:t>
                    </w:r>
                    <w:r>
                      <w:fldChar w:fldCharType="end"/>
                    </w:r>
                    <w:r>
                      <w:rPr>
                        <w:rFonts w:ascii="Meiryo UI" w:hAnsi="Meiryo UI"/>
                        <w:b/>
                        <w:color w:val="231F20"/>
                        <w:spacing w:val="3"/>
                        <w:w w:val="90"/>
                        <w:sz w:val="16"/>
                      </w:rPr>
                      <w:t xml:space="preserve"> </w:t>
                    </w:r>
                    <w:r>
                      <w:rPr>
                        <w:color w:val="231F20"/>
                        <w:w w:val="90"/>
                        <w:sz w:val="14"/>
                      </w:rPr>
                      <w:t>|</w:t>
                    </w:r>
                    <w:r>
                      <w:rPr>
                        <w:color w:val="231F20"/>
                        <w:spacing w:val="12"/>
                        <w:w w:val="90"/>
                        <w:sz w:val="14"/>
                      </w:rPr>
                      <w:t xml:space="preserve"> </w:t>
                    </w:r>
                    <w:r>
                      <w:rPr>
                        <w:color w:val="231F20"/>
                        <w:w w:val="90"/>
                        <w:sz w:val="14"/>
                      </w:rPr>
                      <w:t>Université</w:t>
                    </w:r>
                    <w:r>
                      <w:rPr>
                        <w:color w:val="231F20"/>
                        <w:spacing w:val="12"/>
                        <w:w w:val="90"/>
                        <w:sz w:val="14"/>
                      </w:rPr>
                      <w:t xml:space="preserve"> </w:t>
                    </w:r>
                    <w:r>
                      <w:rPr>
                        <w:color w:val="231F20"/>
                        <w:w w:val="90"/>
                        <w:sz w:val="14"/>
                      </w:rPr>
                      <w:t>Paris</w:t>
                    </w:r>
                    <w:r>
                      <w:rPr>
                        <w:color w:val="231F20"/>
                        <w:spacing w:val="12"/>
                        <w:w w:val="90"/>
                        <w:sz w:val="14"/>
                      </w:rPr>
                      <w:t xml:space="preserve"> </w:t>
                    </w:r>
                    <w:r>
                      <w:rPr>
                        <w:color w:val="231F20"/>
                        <w:w w:val="90"/>
                        <w:sz w:val="14"/>
                      </w:rPr>
                      <w:t>Nanterre</w:t>
                    </w:r>
                    <w:r>
                      <w:rPr>
                        <w:color w:val="231F20"/>
                        <w:spacing w:val="11"/>
                        <w:w w:val="90"/>
                        <w:sz w:val="14"/>
                      </w:rPr>
                      <w:t xml:space="preserve"> </w:t>
                    </w:r>
                    <w:r>
                      <w:rPr>
                        <w:color w:val="231F20"/>
                        <w:w w:val="90"/>
                        <w:sz w:val="14"/>
                      </w:rPr>
                      <w:t>▶</w:t>
                    </w:r>
                    <w:r>
                      <w:rPr>
                        <w:color w:val="231F20"/>
                        <w:spacing w:val="12"/>
                        <w:w w:val="90"/>
                        <w:sz w:val="14"/>
                      </w:rPr>
                      <w:t xml:space="preserve"> </w:t>
                    </w:r>
                    <w:r>
                      <w:rPr>
                        <w:color w:val="231F20"/>
                        <w:w w:val="90"/>
                        <w:sz w:val="14"/>
                      </w:rPr>
                      <w:t>Livret</w:t>
                    </w:r>
                    <w:r>
                      <w:rPr>
                        <w:color w:val="231F20"/>
                        <w:spacing w:val="12"/>
                        <w:w w:val="90"/>
                        <w:sz w:val="14"/>
                      </w:rPr>
                      <w:t xml:space="preserve"> </w:t>
                    </w:r>
                    <w:r>
                      <w:rPr>
                        <w:color w:val="231F20"/>
                        <w:w w:val="90"/>
                        <w:sz w:val="14"/>
                      </w:rPr>
                      <w:t>d’accueil</w:t>
                    </w:r>
                    <w:r>
                      <w:rPr>
                        <w:color w:val="231F20"/>
                        <w:spacing w:val="12"/>
                        <w:w w:val="90"/>
                        <w:sz w:val="14"/>
                      </w:rPr>
                      <w:t xml:space="preserve"> </w:t>
                    </w:r>
                    <w:r>
                      <w:rPr>
                        <w:color w:val="231F20"/>
                        <w:w w:val="90"/>
                        <w:sz w:val="14"/>
                      </w:rPr>
                      <w:t>du</w:t>
                    </w:r>
                    <w:r>
                      <w:rPr>
                        <w:color w:val="231F20"/>
                        <w:spacing w:val="12"/>
                        <w:w w:val="90"/>
                        <w:sz w:val="14"/>
                      </w:rPr>
                      <w:t xml:space="preserve"> </w:t>
                    </w:r>
                    <w:r>
                      <w:rPr>
                        <w:color w:val="231F20"/>
                        <w:w w:val="90"/>
                        <w:sz w:val="14"/>
                      </w:rPr>
                      <w:t>candidat</w:t>
                    </w:r>
                    <w:r>
                      <w:rPr>
                        <w:color w:val="231F20"/>
                        <w:spacing w:val="12"/>
                        <w:w w:val="90"/>
                        <w:sz w:val="14"/>
                      </w:rPr>
                      <w:t xml:space="preserve"> </w:t>
                    </w:r>
                    <w:r>
                      <w:rPr>
                        <w:color w:val="231F20"/>
                        <w:w w:val="90"/>
                        <w:sz w:val="14"/>
                      </w:rPr>
                      <w:t>en</w:t>
                    </w:r>
                    <w:r>
                      <w:rPr>
                        <w:color w:val="231F20"/>
                        <w:spacing w:val="11"/>
                        <w:w w:val="90"/>
                        <w:sz w:val="14"/>
                      </w:rPr>
                      <w:t xml:space="preserve"> </w:t>
                    </w:r>
                    <w:r>
                      <w:rPr>
                        <w:color w:val="231F20"/>
                        <w:w w:val="90"/>
                        <w:sz w:val="14"/>
                      </w:rPr>
                      <w:t>VAE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EFC7FF" w14:textId="77777777" w:rsidR="00A106E8" w:rsidRDefault="00A106E8">
      <w:r>
        <w:separator/>
      </w:r>
    </w:p>
  </w:footnote>
  <w:footnote w:type="continuationSeparator" w:id="0">
    <w:p w14:paraId="79C4A550" w14:textId="77777777" w:rsidR="00A106E8" w:rsidRDefault="00A106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lledutableau"/>
      <w:tblpPr w:leftFromText="141" w:rightFromText="141" w:vertAnchor="text" w:horzAnchor="margin" w:tblpX="-1168" w:tblpY="-129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94"/>
    </w:tblGrid>
    <w:tr w:rsidR="00D148AD" w:rsidRPr="00887D67" w14:paraId="368912CA" w14:textId="77777777" w:rsidTr="00506BD6">
      <w:trPr>
        <w:trHeight w:val="2826"/>
      </w:trPr>
      <w:tc>
        <w:tcPr>
          <w:tcW w:w="2694" w:type="dxa"/>
          <w:shd w:val="clear" w:color="auto" w:fill="F3F4F6"/>
          <w:hideMark/>
        </w:tcPr>
        <w:p w14:paraId="38D37178" w14:textId="77777777" w:rsidR="00D148AD" w:rsidRDefault="00D148AD" w:rsidP="00762D4D">
          <w:pPr>
            <w:tabs>
              <w:tab w:val="left" w:pos="1380"/>
            </w:tabs>
            <w:ind w:left="-30" w:right="7"/>
            <w:jc w:val="both"/>
            <w:rPr>
              <w:noProof/>
            </w:rPr>
          </w:pPr>
        </w:p>
        <w:p w14:paraId="22B4DEB1" w14:textId="77777777" w:rsidR="00D148AD" w:rsidRDefault="00D148AD" w:rsidP="00762D4D">
          <w:pPr>
            <w:tabs>
              <w:tab w:val="left" w:pos="1380"/>
            </w:tabs>
            <w:ind w:left="-30" w:right="7"/>
            <w:jc w:val="both"/>
            <w:rPr>
              <w:noProof/>
            </w:rPr>
          </w:pPr>
        </w:p>
        <w:p w14:paraId="0FCFEB78" w14:textId="77777777" w:rsidR="00D148AD" w:rsidRPr="00887D67" w:rsidRDefault="00D148AD" w:rsidP="00762D4D">
          <w:pPr>
            <w:tabs>
              <w:tab w:val="left" w:pos="1380"/>
            </w:tabs>
            <w:ind w:left="-30" w:right="7"/>
            <w:jc w:val="both"/>
            <w:rPr>
              <w:rFonts w:ascii="Verdana" w:hAnsi="Verdana"/>
              <w:lang w:eastAsia="fr-FR"/>
            </w:rPr>
          </w:pPr>
          <w:r>
            <w:rPr>
              <w:noProof/>
            </w:rPr>
            <w:drawing>
              <wp:inline distT="0" distB="0" distL="0" distR="0" wp14:anchorId="58E86D11" wp14:editId="67AD1A49">
                <wp:extent cx="1600200" cy="1073785"/>
                <wp:effectExtent l="0" t="0" r="0" b="0"/>
                <wp:docPr id="32" name="Imag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0200" cy="1073785"/>
                        </a:xfrm>
                        <a:prstGeom prst="rect">
                          <a:avLst/>
                        </a:prstGeom>
                        <a:noFill/>
                        <a:ln>
                          <a:noFill/>
                        </a:ln>
                      </pic:spPr>
                    </pic:pic>
                  </a:graphicData>
                </a:graphic>
              </wp:inline>
            </w:drawing>
          </w:r>
        </w:p>
      </w:tc>
    </w:tr>
    <w:tr w:rsidR="00D148AD" w:rsidRPr="00887D67" w14:paraId="5395F21E" w14:textId="77777777" w:rsidTr="00071D05">
      <w:trPr>
        <w:trHeight w:val="135"/>
      </w:trPr>
      <w:tc>
        <w:tcPr>
          <w:tcW w:w="2694" w:type="dxa"/>
          <w:tcBorders>
            <w:bottom w:val="single" w:sz="24" w:space="0" w:color="C00000"/>
          </w:tcBorders>
          <w:shd w:val="clear" w:color="auto" w:fill="B71227"/>
        </w:tcPr>
        <w:p w14:paraId="43A2B210" w14:textId="77777777" w:rsidR="00D148AD" w:rsidRPr="00887D67" w:rsidRDefault="00D148AD" w:rsidP="00762D4D">
          <w:pPr>
            <w:tabs>
              <w:tab w:val="left" w:pos="1380"/>
            </w:tabs>
            <w:ind w:right="985"/>
            <w:jc w:val="both"/>
            <w:rPr>
              <w:rFonts w:ascii="Verdana" w:hAnsi="Verdana"/>
              <w:sz w:val="12"/>
            </w:rPr>
          </w:pPr>
        </w:p>
      </w:tc>
    </w:tr>
    <w:tr w:rsidR="00D148AD" w:rsidRPr="00887D67" w14:paraId="0B6B8F76" w14:textId="77777777" w:rsidTr="00762D4D">
      <w:trPr>
        <w:trHeight w:val="8307"/>
      </w:trPr>
      <w:tc>
        <w:tcPr>
          <w:tcW w:w="2694" w:type="dxa"/>
          <w:tcBorders>
            <w:top w:val="single" w:sz="24" w:space="0" w:color="C00000"/>
            <w:left w:val="single" w:sz="24" w:space="0" w:color="C00000"/>
            <w:right w:val="single" w:sz="24" w:space="0" w:color="C00000"/>
          </w:tcBorders>
          <w:shd w:val="clear" w:color="auto" w:fill="auto"/>
        </w:tcPr>
        <w:p w14:paraId="3A764EBA" w14:textId="77777777" w:rsidR="00D148AD" w:rsidRDefault="00D148AD" w:rsidP="00762D4D">
          <w:pPr>
            <w:tabs>
              <w:tab w:val="left" w:pos="1380"/>
            </w:tabs>
            <w:ind w:right="985"/>
            <w:jc w:val="both"/>
            <w:rPr>
              <w:rFonts w:ascii="Verdana" w:hAnsi="Verdana"/>
            </w:rPr>
          </w:pPr>
        </w:p>
        <w:p w14:paraId="67B709A3" w14:textId="77777777" w:rsidR="00D148AD" w:rsidRDefault="00D148AD" w:rsidP="00762D4D">
          <w:pPr>
            <w:tabs>
              <w:tab w:val="left" w:pos="1380"/>
            </w:tabs>
            <w:ind w:right="985"/>
            <w:jc w:val="both"/>
            <w:rPr>
              <w:rFonts w:ascii="Verdana" w:hAnsi="Verdana"/>
            </w:rPr>
          </w:pPr>
        </w:p>
        <w:p w14:paraId="73F9AAC6" w14:textId="77777777" w:rsidR="00D148AD" w:rsidRDefault="00D148AD" w:rsidP="00762D4D">
          <w:pPr>
            <w:tabs>
              <w:tab w:val="left" w:pos="1380"/>
            </w:tabs>
            <w:ind w:right="985"/>
            <w:jc w:val="both"/>
            <w:rPr>
              <w:rFonts w:ascii="Verdana" w:hAnsi="Verdana"/>
            </w:rPr>
          </w:pPr>
        </w:p>
        <w:p w14:paraId="4C1951BC" w14:textId="77777777" w:rsidR="00D148AD" w:rsidRDefault="00D148AD" w:rsidP="00762D4D">
          <w:pPr>
            <w:tabs>
              <w:tab w:val="left" w:pos="1380"/>
            </w:tabs>
            <w:ind w:right="985"/>
            <w:jc w:val="both"/>
            <w:rPr>
              <w:rFonts w:ascii="Verdana" w:hAnsi="Verdana"/>
            </w:rPr>
          </w:pPr>
        </w:p>
        <w:p w14:paraId="0261710B" w14:textId="77777777" w:rsidR="00D148AD" w:rsidRDefault="00D148AD" w:rsidP="00762D4D">
          <w:pPr>
            <w:tabs>
              <w:tab w:val="left" w:pos="1380"/>
            </w:tabs>
            <w:ind w:right="985"/>
            <w:jc w:val="both"/>
            <w:rPr>
              <w:rFonts w:ascii="Verdana" w:hAnsi="Verdana"/>
            </w:rPr>
          </w:pPr>
        </w:p>
        <w:p w14:paraId="6F3A5B01" w14:textId="77777777" w:rsidR="00D148AD" w:rsidRDefault="00D148AD" w:rsidP="00762D4D">
          <w:pPr>
            <w:tabs>
              <w:tab w:val="left" w:pos="1380"/>
            </w:tabs>
            <w:ind w:right="985"/>
            <w:jc w:val="both"/>
            <w:rPr>
              <w:rFonts w:ascii="Verdana" w:hAnsi="Verdana"/>
            </w:rPr>
          </w:pPr>
        </w:p>
        <w:p w14:paraId="2CC2356B" w14:textId="77777777" w:rsidR="00D148AD" w:rsidRDefault="00D148AD" w:rsidP="00762D4D">
          <w:pPr>
            <w:tabs>
              <w:tab w:val="left" w:pos="1380"/>
            </w:tabs>
            <w:ind w:right="985"/>
            <w:jc w:val="both"/>
            <w:rPr>
              <w:rFonts w:ascii="Verdana" w:hAnsi="Verdana"/>
            </w:rPr>
          </w:pPr>
        </w:p>
        <w:p w14:paraId="3188249C" w14:textId="77777777" w:rsidR="00D148AD" w:rsidRDefault="00D148AD" w:rsidP="00762D4D">
          <w:pPr>
            <w:tabs>
              <w:tab w:val="left" w:pos="1380"/>
            </w:tabs>
            <w:ind w:right="985"/>
            <w:jc w:val="both"/>
            <w:rPr>
              <w:rFonts w:ascii="Verdana" w:hAnsi="Verdana"/>
            </w:rPr>
          </w:pPr>
          <w:r>
            <w:rPr>
              <w:noProof/>
            </w:rPr>
            <w:drawing>
              <wp:inline distT="0" distB="0" distL="0" distR="0" wp14:anchorId="76D65F0C" wp14:editId="19094B38">
                <wp:extent cx="1504950" cy="818822"/>
                <wp:effectExtent l="0" t="0" r="0" b="635"/>
                <wp:docPr id="33" name="Imag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510744" cy="821974"/>
                        </a:xfrm>
                        <a:prstGeom prst="rect">
                          <a:avLst/>
                        </a:prstGeom>
                        <a:noFill/>
                        <a:ln>
                          <a:noFill/>
                        </a:ln>
                      </pic:spPr>
                    </pic:pic>
                  </a:graphicData>
                </a:graphic>
              </wp:inline>
            </w:drawing>
          </w:r>
        </w:p>
        <w:p w14:paraId="4EF14D3D" w14:textId="77777777" w:rsidR="00D148AD" w:rsidRDefault="00D148AD" w:rsidP="00762D4D">
          <w:pPr>
            <w:tabs>
              <w:tab w:val="left" w:pos="1380"/>
            </w:tabs>
            <w:ind w:right="985"/>
            <w:jc w:val="both"/>
            <w:rPr>
              <w:rFonts w:ascii="Verdana" w:hAnsi="Verdana"/>
            </w:rPr>
          </w:pPr>
        </w:p>
        <w:p w14:paraId="1A2CEB76" w14:textId="77777777" w:rsidR="00D148AD" w:rsidRDefault="00D148AD" w:rsidP="00762D4D">
          <w:pPr>
            <w:tabs>
              <w:tab w:val="left" w:pos="1380"/>
            </w:tabs>
            <w:ind w:right="681"/>
            <w:jc w:val="both"/>
            <w:rPr>
              <w:rFonts w:ascii="Verdana" w:hAnsi="Verdana"/>
            </w:rPr>
          </w:pPr>
          <w:r>
            <w:rPr>
              <w:noProof/>
            </w:rPr>
            <w:drawing>
              <wp:inline distT="0" distB="0" distL="0" distR="0" wp14:anchorId="14976090" wp14:editId="0E603727">
                <wp:extent cx="1504950" cy="837978"/>
                <wp:effectExtent l="0" t="0" r="0" b="635"/>
                <wp:docPr id="34" name="Imag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573051" cy="875898"/>
                        </a:xfrm>
                        <a:prstGeom prst="rect">
                          <a:avLst/>
                        </a:prstGeom>
                        <a:noFill/>
                        <a:ln>
                          <a:noFill/>
                        </a:ln>
                      </pic:spPr>
                    </pic:pic>
                  </a:graphicData>
                </a:graphic>
              </wp:inline>
            </w:drawing>
          </w:r>
        </w:p>
        <w:p w14:paraId="4851E096" w14:textId="77777777" w:rsidR="00D148AD" w:rsidRDefault="00D148AD" w:rsidP="00762D4D">
          <w:pPr>
            <w:tabs>
              <w:tab w:val="left" w:pos="1380"/>
            </w:tabs>
            <w:ind w:right="681"/>
            <w:jc w:val="both"/>
            <w:rPr>
              <w:rFonts w:ascii="Verdana" w:hAnsi="Verdana"/>
            </w:rPr>
          </w:pPr>
        </w:p>
        <w:p w14:paraId="0821C8B7" w14:textId="77777777" w:rsidR="00D148AD" w:rsidRDefault="00D148AD" w:rsidP="00762D4D">
          <w:pPr>
            <w:tabs>
              <w:tab w:val="left" w:pos="1380"/>
            </w:tabs>
            <w:ind w:right="681"/>
            <w:jc w:val="both"/>
            <w:rPr>
              <w:rFonts w:ascii="Verdana" w:hAnsi="Verdana"/>
            </w:rPr>
          </w:pPr>
        </w:p>
        <w:p w14:paraId="131DCF61" w14:textId="77777777" w:rsidR="00D148AD" w:rsidRDefault="00D148AD" w:rsidP="00762D4D">
          <w:pPr>
            <w:tabs>
              <w:tab w:val="left" w:pos="1380"/>
            </w:tabs>
            <w:ind w:right="681"/>
            <w:jc w:val="both"/>
            <w:rPr>
              <w:rFonts w:ascii="Verdana" w:hAnsi="Verdana"/>
            </w:rPr>
          </w:pPr>
        </w:p>
        <w:p w14:paraId="79A966DF" w14:textId="77777777" w:rsidR="00D148AD" w:rsidRDefault="00D148AD" w:rsidP="00762D4D">
          <w:pPr>
            <w:tabs>
              <w:tab w:val="left" w:pos="1380"/>
            </w:tabs>
            <w:ind w:right="681"/>
            <w:jc w:val="both"/>
            <w:rPr>
              <w:rFonts w:ascii="Verdana" w:hAnsi="Verdana"/>
            </w:rPr>
          </w:pPr>
        </w:p>
        <w:p w14:paraId="72DC6069" w14:textId="77777777" w:rsidR="00D148AD" w:rsidRPr="00887D67" w:rsidRDefault="00D148AD" w:rsidP="00762D4D">
          <w:pPr>
            <w:tabs>
              <w:tab w:val="left" w:pos="1380"/>
            </w:tabs>
            <w:ind w:right="681"/>
            <w:jc w:val="both"/>
            <w:rPr>
              <w:rFonts w:ascii="Verdana" w:hAnsi="Verdana"/>
            </w:rPr>
          </w:pPr>
        </w:p>
      </w:tc>
    </w:tr>
    <w:tr w:rsidR="00D148AD" w:rsidRPr="00887D67" w14:paraId="3636F2DC" w14:textId="77777777" w:rsidTr="00762D4D">
      <w:trPr>
        <w:trHeight w:val="80"/>
      </w:trPr>
      <w:tc>
        <w:tcPr>
          <w:tcW w:w="2694" w:type="dxa"/>
          <w:tcBorders>
            <w:left w:val="single" w:sz="24" w:space="0" w:color="C00000"/>
            <w:right w:val="single" w:sz="24" w:space="0" w:color="C00000"/>
          </w:tcBorders>
          <w:shd w:val="clear" w:color="auto" w:fill="auto"/>
        </w:tcPr>
        <w:p w14:paraId="386B6A53" w14:textId="77777777" w:rsidR="00D148AD" w:rsidRPr="00071D05" w:rsidRDefault="00D148AD" w:rsidP="00762D4D">
          <w:pPr>
            <w:ind w:left="-142" w:right="37"/>
            <w:jc w:val="center"/>
            <w:rPr>
              <w:rFonts w:ascii="Verdana" w:hAnsi="Verdana"/>
              <w:sz w:val="20"/>
              <w:szCs w:val="20"/>
            </w:rPr>
          </w:pPr>
          <w:r w:rsidRPr="00071D05">
            <w:rPr>
              <w:rFonts w:ascii="Verdana" w:hAnsi="Verdana"/>
              <w:sz w:val="20"/>
              <w:szCs w:val="20"/>
            </w:rPr>
            <w:t>13 avenue du château</w:t>
          </w:r>
        </w:p>
        <w:p w14:paraId="0BDABE6F" w14:textId="77777777" w:rsidR="00D148AD" w:rsidRPr="00071D05" w:rsidRDefault="00D148AD" w:rsidP="00762D4D">
          <w:pPr>
            <w:ind w:left="-142" w:right="37"/>
            <w:jc w:val="center"/>
            <w:rPr>
              <w:rFonts w:ascii="Verdana" w:hAnsi="Verdana"/>
              <w:sz w:val="20"/>
              <w:szCs w:val="20"/>
            </w:rPr>
          </w:pPr>
          <w:r w:rsidRPr="00071D05">
            <w:rPr>
              <w:rFonts w:ascii="Verdana" w:hAnsi="Verdana"/>
              <w:sz w:val="20"/>
              <w:szCs w:val="20"/>
            </w:rPr>
            <w:t>27000 EVREUX</w:t>
          </w:r>
        </w:p>
        <w:p w14:paraId="61C8585A" w14:textId="77777777" w:rsidR="00D148AD" w:rsidRPr="00071D05" w:rsidRDefault="00D148AD" w:rsidP="00762D4D">
          <w:pPr>
            <w:ind w:left="-142" w:right="37"/>
            <w:jc w:val="center"/>
            <w:rPr>
              <w:rFonts w:ascii="Verdana" w:hAnsi="Verdana"/>
              <w:sz w:val="20"/>
              <w:szCs w:val="20"/>
            </w:rPr>
          </w:pPr>
          <w:r w:rsidRPr="00071D05">
            <w:rPr>
              <w:rFonts w:ascii="Verdana" w:hAnsi="Verdana"/>
              <w:sz w:val="20"/>
              <w:szCs w:val="20"/>
            </w:rPr>
            <w:t>02 32 31 03 33</w:t>
          </w:r>
        </w:p>
        <w:p w14:paraId="5DF25F18" w14:textId="77777777" w:rsidR="00D148AD" w:rsidRPr="00071D05" w:rsidRDefault="00D148AD" w:rsidP="00762D4D">
          <w:pPr>
            <w:ind w:left="-142" w:right="37"/>
            <w:jc w:val="center"/>
            <w:rPr>
              <w:rFonts w:ascii="Verdana" w:hAnsi="Verdana"/>
              <w:sz w:val="20"/>
              <w:szCs w:val="20"/>
            </w:rPr>
          </w:pPr>
        </w:p>
      </w:tc>
    </w:tr>
    <w:tr w:rsidR="00D148AD" w:rsidRPr="00887D67" w14:paraId="7739782A" w14:textId="77777777" w:rsidTr="00071D05">
      <w:trPr>
        <w:trHeight w:val="1320"/>
      </w:trPr>
      <w:tc>
        <w:tcPr>
          <w:tcW w:w="2694" w:type="dxa"/>
          <w:tcBorders>
            <w:left w:val="single" w:sz="24" w:space="0" w:color="C00000"/>
            <w:bottom w:val="single" w:sz="24" w:space="0" w:color="C00000"/>
            <w:right w:val="single" w:sz="24" w:space="0" w:color="C00000"/>
          </w:tcBorders>
          <w:shd w:val="clear" w:color="auto" w:fill="auto"/>
        </w:tcPr>
        <w:p w14:paraId="750FC546" w14:textId="77777777" w:rsidR="00D148AD" w:rsidRPr="00071D05" w:rsidRDefault="00D148AD" w:rsidP="00762D4D">
          <w:pPr>
            <w:ind w:right="27"/>
            <w:jc w:val="both"/>
            <w:rPr>
              <w:rFonts w:ascii="Verdana" w:hAnsi="Verdana"/>
              <w:sz w:val="20"/>
              <w:szCs w:val="20"/>
            </w:rPr>
          </w:pPr>
        </w:p>
        <w:p w14:paraId="79100916" w14:textId="77777777" w:rsidR="00D148AD" w:rsidRPr="00071D05" w:rsidRDefault="00000000" w:rsidP="00762D4D">
          <w:pPr>
            <w:ind w:right="27"/>
            <w:jc w:val="both"/>
            <w:rPr>
              <w:rFonts w:ascii="Verdana" w:hAnsi="Verdana"/>
              <w:sz w:val="20"/>
              <w:szCs w:val="20"/>
            </w:rPr>
          </w:pPr>
          <w:hyperlink r:id="rId4" w:history="1">
            <w:r w:rsidR="00D148AD" w:rsidRPr="00071D05">
              <w:rPr>
                <w:rStyle w:val="Lienhypertexte"/>
                <w:rFonts w:ascii="Verdana" w:hAnsi="Verdana"/>
                <w:sz w:val="20"/>
                <w:szCs w:val="20"/>
              </w:rPr>
              <w:t>www.les-scribes.com</w:t>
            </w:r>
          </w:hyperlink>
        </w:p>
      </w:tc>
    </w:tr>
  </w:tbl>
  <w:p w14:paraId="72C3E81A" w14:textId="77777777" w:rsidR="00D148AD" w:rsidRDefault="00D148AD">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lledutableau"/>
      <w:tblpPr w:leftFromText="141" w:rightFromText="141" w:vertAnchor="text" w:horzAnchor="margin" w:tblpX="-1168" w:tblpY="-129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94"/>
    </w:tblGrid>
    <w:tr w:rsidR="00D148AD" w:rsidRPr="00887D67" w14:paraId="6DD2762D" w14:textId="77777777" w:rsidTr="001C79A0">
      <w:trPr>
        <w:trHeight w:val="2826"/>
      </w:trPr>
      <w:tc>
        <w:tcPr>
          <w:tcW w:w="2694" w:type="dxa"/>
          <w:shd w:val="clear" w:color="auto" w:fill="F3F4F6"/>
          <w:hideMark/>
        </w:tcPr>
        <w:p w14:paraId="1AA58D05" w14:textId="77777777" w:rsidR="00D148AD" w:rsidRDefault="00D148AD" w:rsidP="001C79A0">
          <w:pPr>
            <w:tabs>
              <w:tab w:val="left" w:pos="1380"/>
            </w:tabs>
            <w:ind w:left="-30" w:right="7"/>
            <w:jc w:val="both"/>
            <w:rPr>
              <w:noProof/>
            </w:rPr>
          </w:pPr>
        </w:p>
        <w:p w14:paraId="5C1FC29F" w14:textId="77777777" w:rsidR="00D148AD" w:rsidRDefault="00D148AD" w:rsidP="001C79A0">
          <w:pPr>
            <w:tabs>
              <w:tab w:val="left" w:pos="1380"/>
            </w:tabs>
            <w:ind w:left="-30" w:right="7"/>
            <w:jc w:val="both"/>
            <w:rPr>
              <w:noProof/>
            </w:rPr>
          </w:pPr>
        </w:p>
        <w:p w14:paraId="497A2461" w14:textId="77777777" w:rsidR="00D148AD" w:rsidRPr="00887D67" w:rsidRDefault="00D148AD" w:rsidP="001C79A0">
          <w:pPr>
            <w:tabs>
              <w:tab w:val="left" w:pos="1380"/>
            </w:tabs>
            <w:ind w:left="-30" w:right="7"/>
            <w:jc w:val="both"/>
            <w:rPr>
              <w:rFonts w:ascii="Verdana" w:hAnsi="Verdana"/>
              <w:lang w:eastAsia="fr-FR"/>
            </w:rPr>
          </w:pPr>
          <w:r>
            <w:rPr>
              <w:noProof/>
            </w:rPr>
            <w:drawing>
              <wp:inline distT="0" distB="0" distL="0" distR="0" wp14:anchorId="1C30878C" wp14:editId="0CCCB811">
                <wp:extent cx="1600200" cy="1073785"/>
                <wp:effectExtent l="0" t="0" r="0" b="0"/>
                <wp:docPr id="38" name="Imag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0200" cy="1073785"/>
                        </a:xfrm>
                        <a:prstGeom prst="rect">
                          <a:avLst/>
                        </a:prstGeom>
                        <a:noFill/>
                        <a:ln>
                          <a:noFill/>
                        </a:ln>
                      </pic:spPr>
                    </pic:pic>
                  </a:graphicData>
                </a:graphic>
              </wp:inline>
            </w:drawing>
          </w:r>
        </w:p>
      </w:tc>
    </w:tr>
    <w:tr w:rsidR="00D148AD" w:rsidRPr="00887D67" w14:paraId="029CD90B" w14:textId="77777777" w:rsidTr="001C79A0">
      <w:trPr>
        <w:trHeight w:val="135"/>
      </w:trPr>
      <w:tc>
        <w:tcPr>
          <w:tcW w:w="2694" w:type="dxa"/>
          <w:tcBorders>
            <w:bottom w:val="single" w:sz="24" w:space="0" w:color="C00000"/>
          </w:tcBorders>
          <w:shd w:val="clear" w:color="auto" w:fill="B71227"/>
        </w:tcPr>
        <w:p w14:paraId="3E0C8D7D" w14:textId="77777777" w:rsidR="00D148AD" w:rsidRPr="00887D67" w:rsidRDefault="00D148AD" w:rsidP="001C79A0">
          <w:pPr>
            <w:tabs>
              <w:tab w:val="left" w:pos="1380"/>
            </w:tabs>
            <w:ind w:right="985"/>
            <w:jc w:val="both"/>
            <w:rPr>
              <w:rFonts w:ascii="Verdana" w:hAnsi="Verdana"/>
              <w:sz w:val="12"/>
            </w:rPr>
          </w:pPr>
        </w:p>
      </w:tc>
    </w:tr>
    <w:tr w:rsidR="00D148AD" w:rsidRPr="00887D67" w14:paraId="639CFB4D" w14:textId="77777777" w:rsidTr="001C79A0">
      <w:trPr>
        <w:trHeight w:val="8307"/>
      </w:trPr>
      <w:tc>
        <w:tcPr>
          <w:tcW w:w="2694" w:type="dxa"/>
          <w:tcBorders>
            <w:top w:val="single" w:sz="24" w:space="0" w:color="C00000"/>
            <w:left w:val="single" w:sz="24" w:space="0" w:color="C00000"/>
            <w:right w:val="single" w:sz="24" w:space="0" w:color="C00000"/>
          </w:tcBorders>
          <w:shd w:val="clear" w:color="auto" w:fill="auto"/>
        </w:tcPr>
        <w:p w14:paraId="563F2C4C" w14:textId="77777777" w:rsidR="00D148AD" w:rsidRDefault="00D148AD" w:rsidP="001C79A0">
          <w:pPr>
            <w:tabs>
              <w:tab w:val="left" w:pos="1380"/>
            </w:tabs>
            <w:ind w:right="985"/>
            <w:jc w:val="both"/>
            <w:rPr>
              <w:rFonts w:ascii="Verdana" w:hAnsi="Verdana"/>
            </w:rPr>
          </w:pPr>
        </w:p>
        <w:p w14:paraId="50934D62" w14:textId="77777777" w:rsidR="00D148AD" w:rsidRDefault="00D148AD" w:rsidP="001C79A0">
          <w:pPr>
            <w:tabs>
              <w:tab w:val="left" w:pos="1380"/>
            </w:tabs>
            <w:ind w:right="985"/>
            <w:jc w:val="both"/>
            <w:rPr>
              <w:rFonts w:ascii="Verdana" w:hAnsi="Verdana"/>
            </w:rPr>
          </w:pPr>
        </w:p>
        <w:p w14:paraId="3E0C770D" w14:textId="77777777" w:rsidR="00D148AD" w:rsidRDefault="00D148AD" w:rsidP="001C79A0">
          <w:pPr>
            <w:tabs>
              <w:tab w:val="left" w:pos="1380"/>
            </w:tabs>
            <w:ind w:right="985"/>
            <w:jc w:val="both"/>
            <w:rPr>
              <w:rFonts w:ascii="Verdana" w:hAnsi="Verdana"/>
            </w:rPr>
          </w:pPr>
        </w:p>
        <w:p w14:paraId="7F400E60" w14:textId="77777777" w:rsidR="00D148AD" w:rsidRDefault="00D148AD" w:rsidP="001C79A0">
          <w:pPr>
            <w:tabs>
              <w:tab w:val="left" w:pos="1380"/>
            </w:tabs>
            <w:ind w:right="985"/>
            <w:jc w:val="both"/>
            <w:rPr>
              <w:rFonts w:ascii="Verdana" w:hAnsi="Verdana"/>
            </w:rPr>
          </w:pPr>
        </w:p>
        <w:p w14:paraId="57748537" w14:textId="77777777" w:rsidR="00D148AD" w:rsidRDefault="00D148AD" w:rsidP="001C79A0">
          <w:pPr>
            <w:tabs>
              <w:tab w:val="left" w:pos="1380"/>
            </w:tabs>
            <w:ind w:right="985"/>
            <w:jc w:val="both"/>
            <w:rPr>
              <w:rFonts w:ascii="Verdana" w:hAnsi="Verdana"/>
            </w:rPr>
          </w:pPr>
        </w:p>
        <w:p w14:paraId="2C277110" w14:textId="77777777" w:rsidR="00D148AD" w:rsidRDefault="00D148AD" w:rsidP="001C79A0">
          <w:pPr>
            <w:tabs>
              <w:tab w:val="left" w:pos="1380"/>
            </w:tabs>
            <w:ind w:right="985"/>
            <w:jc w:val="both"/>
            <w:rPr>
              <w:rFonts w:ascii="Verdana" w:hAnsi="Verdana"/>
            </w:rPr>
          </w:pPr>
        </w:p>
        <w:p w14:paraId="002943BD" w14:textId="77777777" w:rsidR="00D148AD" w:rsidRDefault="00D148AD" w:rsidP="001C79A0">
          <w:pPr>
            <w:tabs>
              <w:tab w:val="left" w:pos="1380"/>
            </w:tabs>
            <w:ind w:right="985"/>
            <w:jc w:val="both"/>
            <w:rPr>
              <w:rFonts w:ascii="Verdana" w:hAnsi="Verdana"/>
            </w:rPr>
          </w:pPr>
        </w:p>
        <w:p w14:paraId="4A1863BB" w14:textId="77777777" w:rsidR="00D148AD" w:rsidRDefault="00D148AD" w:rsidP="001C79A0">
          <w:pPr>
            <w:tabs>
              <w:tab w:val="left" w:pos="1380"/>
            </w:tabs>
            <w:ind w:right="985"/>
            <w:jc w:val="both"/>
            <w:rPr>
              <w:rFonts w:ascii="Verdana" w:hAnsi="Verdana"/>
            </w:rPr>
          </w:pPr>
        </w:p>
        <w:p w14:paraId="24B6CE02" w14:textId="77777777" w:rsidR="00D148AD" w:rsidRDefault="00D148AD" w:rsidP="001C79A0">
          <w:pPr>
            <w:tabs>
              <w:tab w:val="left" w:pos="1380"/>
            </w:tabs>
            <w:ind w:right="985"/>
            <w:jc w:val="both"/>
            <w:rPr>
              <w:rFonts w:ascii="Verdana" w:hAnsi="Verdana"/>
            </w:rPr>
          </w:pPr>
        </w:p>
        <w:p w14:paraId="1409F91F" w14:textId="77777777" w:rsidR="00D148AD" w:rsidRDefault="00D148AD" w:rsidP="001C79A0">
          <w:pPr>
            <w:tabs>
              <w:tab w:val="left" w:pos="1380"/>
            </w:tabs>
            <w:ind w:right="681"/>
            <w:jc w:val="both"/>
            <w:rPr>
              <w:rFonts w:ascii="Verdana" w:hAnsi="Verdana"/>
            </w:rPr>
          </w:pPr>
          <w:r>
            <w:rPr>
              <w:noProof/>
            </w:rPr>
            <w:drawing>
              <wp:inline distT="0" distB="0" distL="0" distR="0" wp14:anchorId="24BE0C1D" wp14:editId="29E38742">
                <wp:extent cx="1504950" cy="818822"/>
                <wp:effectExtent l="0" t="0" r="0" b="635"/>
                <wp:docPr id="40" name="Imag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510744" cy="821974"/>
                        </a:xfrm>
                        <a:prstGeom prst="rect">
                          <a:avLst/>
                        </a:prstGeom>
                        <a:noFill/>
                        <a:ln>
                          <a:noFill/>
                        </a:ln>
                      </pic:spPr>
                    </pic:pic>
                  </a:graphicData>
                </a:graphic>
              </wp:inline>
            </w:drawing>
          </w:r>
        </w:p>
        <w:p w14:paraId="5DA6DE4C" w14:textId="77777777" w:rsidR="00D148AD" w:rsidRDefault="00D148AD" w:rsidP="001C79A0">
          <w:pPr>
            <w:tabs>
              <w:tab w:val="left" w:pos="1380"/>
            </w:tabs>
            <w:ind w:right="681"/>
            <w:jc w:val="both"/>
            <w:rPr>
              <w:rFonts w:ascii="Verdana" w:hAnsi="Verdana"/>
            </w:rPr>
          </w:pPr>
        </w:p>
        <w:p w14:paraId="65AAE0C0" w14:textId="77777777" w:rsidR="00D148AD" w:rsidRDefault="00D148AD" w:rsidP="001C79A0">
          <w:pPr>
            <w:tabs>
              <w:tab w:val="left" w:pos="1380"/>
            </w:tabs>
            <w:ind w:right="681"/>
            <w:jc w:val="both"/>
            <w:rPr>
              <w:rFonts w:ascii="Verdana" w:hAnsi="Verdana"/>
            </w:rPr>
          </w:pPr>
        </w:p>
        <w:p w14:paraId="677D091A" w14:textId="77777777" w:rsidR="00D148AD" w:rsidRDefault="00D148AD" w:rsidP="001C79A0">
          <w:pPr>
            <w:tabs>
              <w:tab w:val="left" w:pos="1380"/>
            </w:tabs>
            <w:ind w:right="681"/>
            <w:jc w:val="both"/>
            <w:rPr>
              <w:rFonts w:ascii="Verdana" w:hAnsi="Verdana"/>
            </w:rPr>
          </w:pPr>
        </w:p>
        <w:p w14:paraId="42D3251A" w14:textId="77777777" w:rsidR="00D148AD" w:rsidRDefault="00D148AD" w:rsidP="001C79A0">
          <w:pPr>
            <w:tabs>
              <w:tab w:val="left" w:pos="1380"/>
            </w:tabs>
            <w:ind w:right="681"/>
            <w:jc w:val="both"/>
            <w:rPr>
              <w:rFonts w:ascii="Verdana" w:hAnsi="Verdana"/>
            </w:rPr>
          </w:pPr>
        </w:p>
        <w:p w14:paraId="39433D8C" w14:textId="77777777" w:rsidR="00D148AD" w:rsidRPr="00887D67" w:rsidRDefault="00D148AD" w:rsidP="001C79A0">
          <w:pPr>
            <w:tabs>
              <w:tab w:val="left" w:pos="1380"/>
            </w:tabs>
            <w:ind w:right="681"/>
            <w:jc w:val="both"/>
            <w:rPr>
              <w:rFonts w:ascii="Verdana" w:hAnsi="Verdana"/>
            </w:rPr>
          </w:pPr>
          <w:r>
            <w:rPr>
              <w:noProof/>
            </w:rPr>
            <w:drawing>
              <wp:inline distT="0" distB="0" distL="0" distR="0" wp14:anchorId="18C8B6D6" wp14:editId="671AEAA2">
                <wp:extent cx="1504950" cy="837978"/>
                <wp:effectExtent l="0" t="0" r="0" b="635"/>
                <wp:docPr id="46" name="Imag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573051" cy="875898"/>
                        </a:xfrm>
                        <a:prstGeom prst="rect">
                          <a:avLst/>
                        </a:prstGeom>
                        <a:noFill/>
                        <a:ln>
                          <a:noFill/>
                        </a:ln>
                      </pic:spPr>
                    </pic:pic>
                  </a:graphicData>
                </a:graphic>
              </wp:inline>
            </w:drawing>
          </w:r>
        </w:p>
      </w:tc>
    </w:tr>
    <w:tr w:rsidR="00D148AD" w:rsidRPr="00887D67" w14:paraId="35E3EAB7" w14:textId="77777777" w:rsidTr="001C79A0">
      <w:trPr>
        <w:trHeight w:val="81"/>
      </w:trPr>
      <w:tc>
        <w:tcPr>
          <w:tcW w:w="2694" w:type="dxa"/>
          <w:tcBorders>
            <w:left w:val="single" w:sz="24" w:space="0" w:color="C00000"/>
            <w:right w:val="single" w:sz="24" w:space="0" w:color="C00000"/>
          </w:tcBorders>
          <w:shd w:val="clear" w:color="auto" w:fill="auto"/>
        </w:tcPr>
        <w:p w14:paraId="186191D7" w14:textId="77777777" w:rsidR="00D148AD" w:rsidRPr="001C79A0" w:rsidRDefault="00D148AD" w:rsidP="001C79A0">
          <w:pPr>
            <w:ind w:left="-142" w:right="37"/>
            <w:jc w:val="center"/>
            <w:rPr>
              <w:rFonts w:ascii="Verdana" w:hAnsi="Verdana"/>
              <w:b/>
              <w:bCs/>
              <w:sz w:val="18"/>
              <w:szCs w:val="18"/>
            </w:rPr>
          </w:pPr>
          <w:r w:rsidRPr="001C79A0">
            <w:rPr>
              <w:rFonts w:ascii="Verdana" w:hAnsi="Verdana"/>
              <w:b/>
              <w:bCs/>
              <w:sz w:val="18"/>
              <w:szCs w:val="18"/>
            </w:rPr>
            <w:t>13 avenue du château</w:t>
          </w:r>
        </w:p>
        <w:p w14:paraId="7224A8EA" w14:textId="77777777" w:rsidR="00D148AD" w:rsidRPr="001C79A0" w:rsidRDefault="00D148AD" w:rsidP="001C79A0">
          <w:pPr>
            <w:ind w:left="-142" w:right="37"/>
            <w:jc w:val="center"/>
            <w:rPr>
              <w:rFonts w:ascii="Verdana" w:hAnsi="Verdana"/>
              <w:b/>
              <w:bCs/>
              <w:sz w:val="18"/>
              <w:szCs w:val="18"/>
            </w:rPr>
          </w:pPr>
          <w:r w:rsidRPr="001C79A0">
            <w:rPr>
              <w:rFonts w:ascii="Verdana" w:hAnsi="Verdana"/>
              <w:b/>
              <w:bCs/>
              <w:sz w:val="18"/>
              <w:szCs w:val="18"/>
            </w:rPr>
            <w:t>27000 EVREUX</w:t>
          </w:r>
        </w:p>
        <w:p w14:paraId="0371019D" w14:textId="77777777" w:rsidR="00D148AD" w:rsidRPr="001C79A0" w:rsidRDefault="00D148AD" w:rsidP="001C79A0">
          <w:pPr>
            <w:ind w:left="-142" w:right="37"/>
            <w:jc w:val="center"/>
            <w:rPr>
              <w:rFonts w:ascii="Verdana" w:hAnsi="Verdana"/>
              <w:b/>
              <w:bCs/>
              <w:sz w:val="18"/>
              <w:szCs w:val="18"/>
            </w:rPr>
          </w:pPr>
          <w:r w:rsidRPr="001C79A0">
            <w:rPr>
              <w:rFonts w:ascii="Verdana" w:hAnsi="Verdana"/>
              <w:b/>
              <w:bCs/>
              <w:sz w:val="18"/>
              <w:szCs w:val="18"/>
            </w:rPr>
            <w:t xml:space="preserve"> 02 32 31 03 33</w:t>
          </w:r>
        </w:p>
        <w:p w14:paraId="21578707" w14:textId="77777777" w:rsidR="00D148AD" w:rsidRPr="00071D05" w:rsidRDefault="00D148AD" w:rsidP="001C79A0">
          <w:pPr>
            <w:ind w:right="27"/>
            <w:jc w:val="both"/>
            <w:rPr>
              <w:rFonts w:ascii="Verdana" w:hAnsi="Verdana"/>
              <w:sz w:val="20"/>
            </w:rPr>
          </w:pPr>
        </w:p>
      </w:tc>
    </w:tr>
    <w:tr w:rsidR="00D148AD" w:rsidRPr="00071D05" w14:paraId="5E73A077" w14:textId="77777777" w:rsidTr="001C79A0">
      <w:trPr>
        <w:trHeight w:val="1531"/>
      </w:trPr>
      <w:tc>
        <w:tcPr>
          <w:tcW w:w="2694" w:type="dxa"/>
          <w:tcBorders>
            <w:left w:val="single" w:sz="24" w:space="0" w:color="C00000"/>
            <w:bottom w:val="single" w:sz="24" w:space="0" w:color="C00000"/>
            <w:right w:val="single" w:sz="24" w:space="0" w:color="C00000"/>
          </w:tcBorders>
          <w:shd w:val="clear" w:color="auto" w:fill="auto"/>
        </w:tcPr>
        <w:p w14:paraId="03B039CA" w14:textId="77777777" w:rsidR="00D148AD" w:rsidRPr="001C79A0" w:rsidRDefault="00000000" w:rsidP="001C79A0">
          <w:pPr>
            <w:ind w:right="27"/>
            <w:jc w:val="both"/>
            <w:rPr>
              <w:rFonts w:ascii="Verdana" w:hAnsi="Verdana"/>
              <w:b/>
              <w:bCs/>
              <w:sz w:val="16"/>
              <w:szCs w:val="16"/>
            </w:rPr>
          </w:pPr>
          <w:hyperlink r:id="rId4" w:history="1">
            <w:r w:rsidR="00D148AD" w:rsidRPr="001C79A0">
              <w:rPr>
                <w:rStyle w:val="Lienhypertexte"/>
                <w:rFonts w:ascii="Verdana" w:hAnsi="Verdana"/>
                <w:b/>
                <w:bCs/>
                <w:sz w:val="16"/>
                <w:szCs w:val="16"/>
              </w:rPr>
              <w:t>www.les-scribes.com</w:t>
            </w:r>
          </w:hyperlink>
        </w:p>
        <w:p w14:paraId="1AA59C8D" w14:textId="77777777" w:rsidR="00D148AD" w:rsidRPr="00071D05" w:rsidRDefault="00D148AD" w:rsidP="001C79A0">
          <w:pPr>
            <w:ind w:right="107"/>
            <w:jc w:val="both"/>
            <w:rPr>
              <w:rFonts w:ascii="Verdana" w:hAnsi="Verdana"/>
              <w:sz w:val="18"/>
            </w:rPr>
          </w:pPr>
          <w:r w:rsidRPr="001C79A0">
            <w:rPr>
              <w:rFonts w:ascii="Verdana" w:hAnsi="Verdana"/>
              <w:b/>
              <w:bCs/>
              <w:sz w:val="16"/>
              <w:szCs w:val="16"/>
            </w:rPr>
            <w:t>scribes.adm@g</w:t>
          </w:r>
          <w:r>
            <w:rPr>
              <w:rFonts w:ascii="Verdana" w:hAnsi="Verdana"/>
              <w:b/>
              <w:bCs/>
              <w:sz w:val="16"/>
              <w:szCs w:val="16"/>
            </w:rPr>
            <w:t>m</w:t>
          </w:r>
          <w:r w:rsidRPr="001C79A0">
            <w:rPr>
              <w:rFonts w:ascii="Verdana" w:hAnsi="Verdana"/>
              <w:b/>
              <w:bCs/>
              <w:sz w:val="16"/>
              <w:szCs w:val="16"/>
            </w:rPr>
            <w:t>ail.com</w:t>
          </w:r>
        </w:p>
      </w:tc>
    </w:tr>
  </w:tbl>
  <w:p w14:paraId="14DFEDDE" w14:textId="77777777" w:rsidR="00D148AD" w:rsidRDefault="00D148A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60B41"/>
    <w:multiLevelType w:val="hybridMultilevel"/>
    <w:tmpl w:val="BDCE31A2"/>
    <w:lvl w:ilvl="0" w:tplc="A812468C">
      <w:numFmt w:val="bullet"/>
      <w:lvlText w:val="•"/>
      <w:lvlJc w:val="left"/>
      <w:pPr>
        <w:ind w:left="1433" w:hanging="360"/>
      </w:pPr>
      <w:rPr>
        <w:rFonts w:hint="default"/>
      </w:rPr>
    </w:lvl>
    <w:lvl w:ilvl="1" w:tplc="040C0003" w:tentative="1">
      <w:start w:val="1"/>
      <w:numFmt w:val="bullet"/>
      <w:lvlText w:val="o"/>
      <w:lvlJc w:val="left"/>
      <w:pPr>
        <w:ind w:left="2153" w:hanging="360"/>
      </w:pPr>
      <w:rPr>
        <w:rFonts w:ascii="Courier New" w:hAnsi="Courier New" w:cs="Courier New" w:hint="default"/>
      </w:rPr>
    </w:lvl>
    <w:lvl w:ilvl="2" w:tplc="040C0005" w:tentative="1">
      <w:start w:val="1"/>
      <w:numFmt w:val="bullet"/>
      <w:lvlText w:val=""/>
      <w:lvlJc w:val="left"/>
      <w:pPr>
        <w:ind w:left="2873" w:hanging="360"/>
      </w:pPr>
      <w:rPr>
        <w:rFonts w:ascii="Wingdings" w:hAnsi="Wingdings" w:hint="default"/>
      </w:rPr>
    </w:lvl>
    <w:lvl w:ilvl="3" w:tplc="040C0001" w:tentative="1">
      <w:start w:val="1"/>
      <w:numFmt w:val="bullet"/>
      <w:lvlText w:val=""/>
      <w:lvlJc w:val="left"/>
      <w:pPr>
        <w:ind w:left="3593" w:hanging="360"/>
      </w:pPr>
      <w:rPr>
        <w:rFonts w:ascii="Symbol" w:hAnsi="Symbol" w:hint="default"/>
      </w:rPr>
    </w:lvl>
    <w:lvl w:ilvl="4" w:tplc="040C0003" w:tentative="1">
      <w:start w:val="1"/>
      <w:numFmt w:val="bullet"/>
      <w:lvlText w:val="o"/>
      <w:lvlJc w:val="left"/>
      <w:pPr>
        <w:ind w:left="4313" w:hanging="360"/>
      </w:pPr>
      <w:rPr>
        <w:rFonts w:ascii="Courier New" w:hAnsi="Courier New" w:cs="Courier New" w:hint="default"/>
      </w:rPr>
    </w:lvl>
    <w:lvl w:ilvl="5" w:tplc="040C0005" w:tentative="1">
      <w:start w:val="1"/>
      <w:numFmt w:val="bullet"/>
      <w:lvlText w:val=""/>
      <w:lvlJc w:val="left"/>
      <w:pPr>
        <w:ind w:left="5033" w:hanging="360"/>
      </w:pPr>
      <w:rPr>
        <w:rFonts w:ascii="Wingdings" w:hAnsi="Wingdings" w:hint="default"/>
      </w:rPr>
    </w:lvl>
    <w:lvl w:ilvl="6" w:tplc="040C0001" w:tentative="1">
      <w:start w:val="1"/>
      <w:numFmt w:val="bullet"/>
      <w:lvlText w:val=""/>
      <w:lvlJc w:val="left"/>
      <w:pPr>
        <w:ind w:left="5753" w:hanging="360"/>
      </w:pPr>
      <w:rPr>
        <w:rFonts w:ascii="Symbol" w:hAnsi="Symbol" w:hint="default"/>
      </w:rPr>
    </w:lvl>
    <w:lvl w:ilvl="7" w:tplc="040C0003" w:tentative="1">
      <w:start w:val="1"/>
      <w:numFmt w:val="bullet"/>
      <w:lvlText w:val="o"/>
      <w:lvlJc w:val="left"/>
      <w:pPr>
        <w:ind w:left="6473" w:hanging="360"/>
      </w:pPr>
      <w:rPr>
        <w:rFonts w:ascii="Courier New" w:hAnsi="Courier New" w:cs="Courier New" w:hint="default"/>
      </w:rPr>
    </w:lvl>
    <w:lvl w:ilvl="8" w:tplc="040C0005" w:tentative="1">
      <w:start w:val="1"/>
      <w:numFmt w:val="bullet"/>
      <w:lvlText w:val=""/>
      <w:lvlJc w:val="left"/>
      <w:pPr>
        <w:ind w:left="7193" w:hanging="360"/>
      </w:pPr>
      <w:rPr>
        <w:rFonts w:ascii="Wingdings" w:hAnsi="Wingdings" w:hint="default"/>
      </w:rPr>
    </w:lvl>
  </w:abstractNum>
  <w:abstractNum w:abstractNumId="1" w15:restartNumberingAfterBreak="0">
    <w:nsid w:val="048D34EB"/>
    <w:multiLevelType w:val="multilevel"/>
    <w:tmpl w:val="C0B09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D65162"/>
    <w:multiLevelType w:val="multilevel"/>
    <w:tmpl w:val="AE3CA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A77BF9"/>
    <w:multiLevelType w:val="multilevel"/>
    <w:tmpl w:val="C150A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1E638E"/>
    <w:multiLevelType w:val="hybridMultilevel"/>
    <w:tmpl w:val="2D800B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6393882"/>
    <w:multiLevelType w:val="multilevel"/>
    <w:tmpl w:val="3DF08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691AD6"/>
    <w:multiLevelType w:val="hybridMultilevel"/>
    <w:tmpl w:val="6D6E6D3C"/>
    <w:lvl w:ilvl="0" w:tplc="345E75CE">
      <w:start w:val="1"/>
      <w:numFmt w:val="decimal"/>
      <w:lvlText w:val="%1."/>
      <w:lvlJc w:val="left"/>
      <w:pPr>
        <w:ind w:left="6237" w:hanging="708"/>
      </w:pPr>
      <w:rPr>
        <w:spacing w:val="-1"/>
        <w:w w:val="89"/>
      </w:rPr>
    </w:lvl>
    <w:lvl w:ilvl="1" w:tplc="F33ABC50">
      <w:numFmt w:val="bullet"/>
      <w:lvlText w:val="•"/>
      <w:lvlJc w:val="left"/>
      <w:pPr>
        <w:ind w:left="1985" w:hanging="708"/>
      </w:pPr>
    </w:lvl>
    <w:lvl w:ilvl="2" w:tplc="E34A2222">
      <w:numFmt w:val="bullet"/>
      <w:lvlText w:val="•"/>
      <w:lvlJc w:val="left"/>
      <w:pPr>
        <w:ind w:left="2930" w:hanging="708"/>
      </w:pPr>
    </w:lvl>
    <w:lvl w:ilvl="3" w:tplc="D97639CE">
      <w:numFmt w:val="bullet"/>
      <w:lvlText w:val="•"/>
      <w:lvlJc w:val="left"/>
      <w:pPr>
        <w:ind w:left="3875" w:hanging="708"/>
      </w:pPr>
    </w:lvl>
    <w:lvl w:ilvl="4" w:tplc="F58A6F06">
      <w:numFmt w:val="bullet"/>
      <w:lvlText w:val="•"/>
      <w:lvlJc w:val="left"/>
      <w:pPr>
        <w:ind w:left="4820" w:hanging="708"/>
      </w:pPr>
    </w:lvl>
    <w:lvl w:ilvl="5" w:tplc="CDE43858">
      <w:numFmt w:val="bullet"/>
      <w:lvlText w:val="•"/>
      <w:lvlJc w:val="left"/>
      <w:pPr>
        <w:ind w:left="5765" w:hanging="708"/>
      </w:pPr>
    </w:lvl>
    <w:lvl w:ilvl="6" w:tplc="F2AA055C">
      <w:numFmt w:val="bullet"/>
      <w:lvlText w:val="•"/>
      <w:lvlJc w:val="left"/>
      <w:pPr>
        <w:ind w:left="6710" w:hanging="708"/>
      </w:pPr>
    </w:lvl>
    <w:lvl w:ilvl="7" w:tplc="FA4253E8">
      <w:numFmt w:val="bullet"/>
      <w:lvlText w:val="•"/>
      <w:lvlJc w:val="left"/>
      <w:pPr>
        <w:ind w:left="7655" w:hanging="708"/>
      </w:pPr>
    </w:lvl>
    <w:lvl w:ilvl="8" w:tplc="488696D0">
      <w:numFmt w:val="bullet"/>
      <w:lvlText w:val="•"/>
      <w:lvlJc w:val="left"/>
      <w:pPr>
        <w:ind w:left="8600" w:hanging="708"/>
      </w:pPr>
    </w:lvl>
  </w:abstractNum>
  <w:abstractNum w:abstractNumId="7" w15:restartNumberingAfterBreak="0">
    <w:nsid w:val="18DA1636"/>
    <w:multiLevelType w:val="multilevel"/>
    <w:tmpl w:val="83A83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A6261CF"/>
    <w:multiLevelType w:val="hybridMultilevel"/>
    <w:tmpl w:val="03C63F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B972EFE"/>
    <w:multiLevelType w:val="hybridMultilevel"/>
    <w:tmpl w:val="03B218D2"/>
    <w:lvl w:ilvl="0" w:tplc="A812468C">
      <w:numFmt w:val="bullet"/>
      <w:lvlText w:val="•"/>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F607061"/>
    <w:multiLevelType w:val="hybridMultilevel"/>
    <w:tmpl w:val="2F9A74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0F50E7B"/>
    <w:multiLevelType w:val="hybridMultilevel"/>
    <w:tmpl w:val="7B04C7D8"/>
    <w:lvl w:ilvl="0" w:tplc="1D2A1708">
      <w:start w:val="1"/>
      <w:numFmt w:val="decimal"/>
      <w:lvlText w:val="%1)"/>
      <w:lvlJc w:val="left"/>
      <w:pPr>
        <w:ind w:left="779" w:hanging="540"/>
        <w:jc w:val="right"/>
      </w:pPr>
      <w:rPr>
        <w:rFonts w:ascii="Gill Sans MT" w:eastAsia="Gill Sans MT" w:hAnsi="Gill Sans MT" w:cs="Gill Sans MT" w:hint="default"/>
        <w:b/>
        <w:bCs/>
        <w:i w:val="0"/>
        <w:iCs w:val="0"/>
        <w:color w:val="548DD4"/>
        <w:spacing w:val="-1"/>
        <w:w w:val="123"/>
        <w:sz w:val="32"/>
        <w:szCs w:val="32"/>
      </w:rPr>
    </w:lvl>
    <w:lvl w:ilvl="1" w:tplc="FA24C014">
      <w:numFmt w:val="bullet"/>
      <w:lvlText w:val=""/>
      <w:lvlJc w:val="left"/>
      <w:pPr>
        <w:ind w:left="1060" w:hanging="360"/>
      </w:pPr>
      <w:rPr>
        <w:rFonts w:ascii="Wingdings" w:eastAsia="Wingdings" w:hAnsi="Wingdings" w:cs="Wingdings" w:hint="default"/>
        <w:b w:val="0"/>
        <w:bCs w:val="0"/>
        <w:i w:val="0"/>
        <w:iCs w:val="0"/>
        <w:color w:val="6FAC46"/>
        <w:w w:val="85"/>
        <w:sz w:val="16"/>
        <w:szCs w:val="16"/>
      </w:rPr>
    </w:lvl>
    <w:lvl w:ilvl="2" w:tplc="5188517E">
      <w:numFmt w:val="bullet"/>
      <w:lvlText w:val="•"/>
      <w:lvlJc w:val="left"/>
      <w:pPr>
        <w:ind w:left="940" w:hanging="360"/>
      </w:pPr>
      <w:rPr>
        <w:rFonts w:hint="default"/>
      </w:rPr>
    </w:lvl>
    <w:lvl w:ilvl="3" w:tplc="C35659D0">
      <w:numFmt w:val="bullet"/>
      <w:lvlText w:val="•"/>
      <w:lvlJc w:val="left"/>
      <w:pPr>
        <w:ind w:left="1060" w:hanging="360"/>
      </w:pPr>
      <w:rPr>
        <w:rFonts w:hint="default"/>
      </w:rPr>
    </w:lvl>
    <w:lvl w:ilvl="4" w:tplc="0F7A1BDC">
      <w:numFmt w:val="bullet"/>
      <w:lvlText w:val="•"/>
      <w:lvlJc w:val="left"/>
      <w:pPr>
        <w:ind w:left="1780" w:hanging="360"/>
      </w:pPr>
      <w:rPr>
        <w:rFonts w:hint="default"/>
      </w:rPr>
    </w:lvl>
    <w:lvl w:ilvl="5" w:tplc="26B67F6A">
      <w:numFmt w:val="bullet"/>
      <w:lvlText w:val="•"/>
      <w:lvlJc w:val="left"/>
      <w:pPr>
        <w:ind w:left="3231" w:hanging="360"/>
      </w:pPr>
      <w:rPr>
        <w:rFonts w:hint="default"/>
      </w:rPr>
    </w:lvl>
    <w:lvl w:ilvl="6" w:tplc="9BE42486">
      <w:numFmt w:val="bullet"/>
      <w:lvlText w:val="•"/>
      <w:lvlJc w:val="left"/>
      <w:pPr>
        <w:ind w:left="4683" w:hanging="360"/>
      </w:pPr>
      <w:rPr>
        <w:rFonts w:hint="default"/>
      </w:rPr>
    </w:lvl>
    <w:lvl w:ilvl="7" w:tplc="779C3F1A">
      <w:numFmt w:val="bullet"/>
      <w:lvlText w:val="•"/>
      <w:lvlJc w:val="left"/>
      <w:pPr>
        <w:ind w:left="6135" w:hanging="360"/>
      </w:pPr>
      <w:rPr>
        <w:rFonts w:hint="default"/>
      </w:rPr>
    </w:lvl>
    <w:lvl w:ilvl="8" w:tplc="59DCC4A0">
      <w:numFmt w:val="bullet"/>
      <w:lvlText w:val="•"/>
      <w:lvlJc w:val="left"/>
      <w:pPr>
        <w:ind w:left="7587" w:hanging="360"/>
      </w:pPr>
      <w:rPr>
        <w:rFonts w:hint="default"/>
      </w:rPr>
    </w:lvl>
  </w:abstractNum>
  <w:abstractNum w:abstractNumId="12" w15:restartNumberingAfterBreak="0">
    <w:nsid w:val="2B436AFF"/>
    <w:multiLevelType w:val="hybridMultilevel"/>
    <w:tmpl w:val="1B4A36C6"/>
    <w:lvl w:ilvl="0" w:tplc="903CDDD0">
      <w:start w:val="2"/>
      <w:numFmt w:val="bullet"/>
      <w:lvlText w:val=""/>
      <w:lvlJc w:val="left"/>
      <w:pPr>
        <w:ind w:left="1784" w:hanging="1545"/>
      </w:pPr>
      <w:rPr>
        <w:rFonts w:ascii="Symbol" w:eastAsiaTheme="majorEastAsia" w:hAnsi="Symbol" w:cstheme="minorHAnsi" w:hint="default"/>
        <w:color w:val="6FAC46"/>
        <w:w w:val="95"/>
      </w:rPr>
    </w:lvl>
    <w:lvl w:ilvl="1" w:tplc="040C0003" w:tentative="1">
      <w:start w:val="1"/>
      <w:numFmt w:val="bullet"/>
      <w:lvlText w:val="o"/>
      <w:lvlJc w:val="left"/>
      <w:pPr>
        <w:ind w:left="1319" w:hanging="360"/>
      </w:pPr>
      <w:rPr>
        <w:rFonts w:ascii="Courier New" w:hAnsi="Courier New" w:cs="Courier New" w:hint="default"/>
      </w:rPr>
    </w:lvl>
    <w:lvl w:ilvl="2" w:tplc="040C0005" w:tentative="1">
      <w:start w:val="1"/>
      <w:numFmt w:val="bullet"/>
      <w:lvlText w:val=""/>
      <w:lvlJc w:val="left"/>
      <w:pPr>
        <w:ind w:left="2039" w:hanging="360"/>
      </w:pPr>
      <w:rPr>
        <w:rFonts w:ascii="Wingdings" w:hAnsi="Wingdings" w:hint="default"/>
      </w:rPr>
    </w:lvl>
    <w:lvl w:ilvl="3" w:tplc="040C0001" w:tentative="1">
      <w:start w:val="1"/>
      <w:numFmt w:val="bullet"/>
      <w:lvlText w:val=""/>
      <w:lvlJc w:val="left"/>
      <w:pPr>
        <w:ind w:left="2759" w:hanging="360"/>
      </w:pPr>
      <w:rPr>
        <w:rFonts w:ascii="Symbol" w:hAnsi="Symbol" w:hint="default"/>
      </w:rPr>
    </w:lvl>
    <w:lvl w:ilvl="4" w:tplc="040C0003" w:tentative="1">
      <w:start w:val="1"/>
      <w:numFmt w:val="bullet"/>
      <w:lvlText w:val="o"/>
      <w:lvlJc w:val="left"/>
      <w:pPr>
        <w:ind w:left="3479" w:hanging="360"/>
      </w:pPr>
      <w:rPr>
        <w:rFonts w:ascii="Courier New" w:hAnsi="Courier New" w:cs="Courier New" w:hint="default"/>
      </w:rPr>
    </w:lvl>
    <w:lvl w:ilvl="5" w:tplc="040C0005" w:tentative="1">
      <w:start w:val="1"/>
      <w:numFmt w:val="bullet"/>
      <w:lvlText w:val=""/>
      <w:lvlJc w:val="left"/>
      <w:pPr>
        <w:ind w:left="4199" w:hanging="360"/>
      </w:pPr>
      <w:rPr>
        <w:rFonts w:ascii="Wingdings" w:hAnsi="Wingdings" w:hint="default"/>
      </w:rPr>
    </w:lvl>
    <w:lvl w:ilvl="6" w:tplc="040C0001" w:tentative="1">
      <w:start w:val="1"/>
      <w:numFmt w:val="bullet"/>
      <w:lvlText w:val=""/>
      <w:lvlJc w:val="left"/>
      <w:pPr>
        <w:ind w:left="4919" w:hanging="360"/>
      </w:pPr>
      <w:rPr>
        <w:rFonts w:ascii="Symbol" w:hAnsi="Symbol" w:hint="default"/>
      </w:rPr>
    </w:lvl>
    <w:lvl w:ilvl="7" w:tplc="040C0003" w:tentative="1">
      <w:start w:val="1"/>
      <w:numFmt w:val="bullet"/>
      <w:lvlText w:val="o"/>
      <w:lvlJc w:val="left"/>
      <w:pPr>
        <w:ind w:left="5639" w:hanging="360"/>
      </w:pPr>
      <w:rPr>
        <w:rFonts w:ascii="Courier New" w:hAnsi="Courier New" w:cs="Courier New" w:hint="default"/>
      </w:rPr>
    </w:lvl>
    <w:lvl w:ilvl="8" w:tplc="040C0005" w:tentative="1">
      <w:start w:val="1"/>
      <w:numFmt w:val="bullet"/>
      <w:lvlText w:val=""/>
      <w:lvlJc w:val="left"/>
      <w:pPr>
        <w:ind w:left="6359" w:hanging="360"/>
      </w:pPr>
      <w:rPr>
        <w:rFonts w:ascii="Wingdings" w:hAnsi="Wingdings" w:hint="default"/>
      </w:rPr>
    </w:lvl>
  </w:abstractNum>
  <w:abstractNum w:abstractNumId="13" w15:restartNumberingAfterBreak="0">
    <w:nsid w:val="345E421C"/>
    <w:multiLevelType w:val="hybridMultilevel"/>
    <w:tmpl w:val="D5AE099C"/>
    <w:lvl w:ilvl="0" w:tplc="FFBA47A0">
      <w:numFmt w:val="bullet"/>
      <w:lvlText w:val="•"/>
      <w:lvlJc w:val="left"/>
      <w:pPr>
        <w:ind w:left="713" w:hanging="114"/>
      </w:pPr>
      <w:rPr>
        <w:rFonts w:ascii="Calibri" w:eastAsia="Calibri" w:hAnsi="Calibri" w:cs="Calibri" w:hint="default"/>
        <w:b/>
        <w:bCs/>
        <w:i w:val="0"/>
        <w:iCs w:val="0"/>
        <w:color w:val="231F20"/>
        <w:w w:val="85"/>
        <w:sz w:val="16"/>
        <w:szCs w:val="16"/>
        <w:lang w:val="fr-FR" w:eastAsia="en-US" w:bidi="ar-SA"/>
      </w:rPr>
    </w:lvl>
    <w:lvl w:ilvl="1" w:tplc="2A86E5E2">
      <w:numFmt w:val="bullet"/>
      <w:lvlText w:val="•"/>
      <w:lvlJc w:val="left"/>
      <w:pPr>
        <w:ind w:left="1437" w:hanging="114"/>
      </w:pPr>
      <w:rPr>
        <w:rFonts w:hint="default"/>
        <w:lang w:val="fr-FR" w:eastAsia="en-US" w:bidi="ar-SA"/>
      </w:rPr>
    </w:lvl>
    <w:lvl w:ilvl="2" w:tplc="B31EF880">
      <w:numFmt w:val="bullet"/>
      <w:lvlText w:val="•"/>
      <w:lvlJc w:val="left"/>
      <w:pPr>
        <w:ind w:left="2154" w:hanging="114"/>
      </w:pPr>
      <w:rPr>
        <w:rFonts w:hint="default"/>
        <w:lang w:val="fr-FR" w:eastAsia="en-US" w:bidi="ar-SA"/>
      </w:rPr>
    </w:lvl>
    <w:lvl w:ilvl="3" w:tplc="C7521D4E">
      <w:numFmt w:val="bullet"/>
      <w:lvlText w:val="•"/>
      <w:lvlJc w:val="left"/>
      <w:pPr>
        <w:ind w:left="2871" w:hanging="114"/>
      </w:pPr>
      <w:rPr>
        <w:rFonts w:hint="default"/>
        <w:lang w:val="fr-FR" w:eastAsia="en-US" w:bidi="ar-SA"/>
      </w:rPr>
    </w:lvl>
    <w:lvl w:ilvl="4" w:tplc="7FE85472">
      <w:numFmt w:val="bullet"/>
      <w:lvlText w:val="•"/>
      <w:lvlJc w:val="left"/>
      <w:pPr>
        <w:ind w:left="3588" w:hanging="114"/>
      </w:pPr>
      <w:rPr>
        <w:rFonts w:hint="default"/>
        <w:lang w:val="fr-FR" w:eastAsia="en-US" w:bidi="ar-SA"/>
      </w:rPr>
    </w:lvl>
    <w:lvl w:ilvl="5" w:tplc="FD9E4066">
      <w:numFmt w:val="bullet"/>
      <w:lvlText w:val="•"/>
      <w:lvlJc w:val="left"/>
      <w:pPr>
        <w:ind w:left="4305" w:hanging="114"/>
      </w:pPr>
      <w:rPr>
        <w:rFonts w:hint="default"/>
        <w:lang w:val="fr-FR" w:eastAsia="en-US" w:bidi="ar-SA"/>
      </w:rPr>
    </w:lvl>
    <w:lvl w:ilvl="6" w:tplc="D4CE8AE6">
      <w:numFmt w:val="bullet"/>
      <w:lvlText w:val="•"/>
      <w:lvlJc w:val="left"/>
      <w:pPr>
        <w:ind w:left="5022" w:hanging="114"/>
      </w:pPr>
      <w:rPr>
        <w:rFonts w:hint="default"/>
        <w:lang w:val="fr-FR" w:eastAsia="en-US" w:bidi="ar-SA"/>
      </w:rPr>
    </w:lvl>
    <w:lvl w:ilvl="7" w:tplc="34A0572E">
      <w:numFmt w:val="bullet"/>
      <w:lvlText w:val="•"/>
      <w:lvlJc w:val="left"/>
      <w:pPr>
        <w:ind w:left="5739" w:hanging="114"/>
      </w:pPr>
      <w:rPr>
        <w:rFonts w:hint="default"/>
        <w:lang w:val="fr-FR" w:eastAsia="en-US" w:bidi="ar-SA"/>
      </w:rPr>
    </w:lvl>
    <w:lvl w:ilvl="8" w:tplc="09AEA6F6">
      <w:numFmt w:val="bullet"/>
      <w:lvlText w:val="•"/>
      <w:lvlJc w:val="left"/>
      <w:pPr>
        <w:ind w:left="6456" w:hanging="114"/>
      </w:pPr>
      <w:rPr>
        <w:rFonts w:hint="default"/>
        <w:lang w:val="fr-FR" w:eastAsia="en-US" w:bidi="ar-SA"/>
      </w:rPr>
    </w:lvl>
  </w:abstractNum>
  <w:abstractNum w:abstractNumId="14" w15:restartNumberingAfterBreak="0">
    <w:nsid w:val="36DB1E8C"/>
    <w:multiLevelType w:val="hybridMultilevel"/>
    <w:tmpl w:val="1DAA7E6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B502ABC"/>
    <w:multiLevelType w:val="hybridMultilevel"/>
    <w:tmpl w:val="63563C42"/>
    <w:lvl w:ilvl="0" w:tplc="3E66396C">
      <w:numFmt w:val="bullet"/>
      <w:lvlText w:val="•"/>
      <w:lvlJc w:val="left"/>
      <w:pPr>
        <w:ind w:left="599" w:hanging="114"/>
      </w:pPr>
      <w:rPr>
        <w:rFonts w:ascii="Lucida Sans Unicode" w:eastAsia="Lucida Sans Unicode" w:hAnsi="Lucida Sans Unicode" w:cs="Lucida Sans Unicode" w:hint="default"/>
        <w:b w:val="0"/>
        <w:bCs w:val="0"/>
        <w:i w:val="0"/>
        <w:iCs w:val="0"/>
        <w:color w:val="231F20"/>
        <w:w w:val="63"/>
        <w:sz w:val="16"/>
        <w:szCs w:val="16"/>
        <w:lang w:val="fr-FR" w:eastAsia="en-US" w:bidi="ar-SA"/>
      </w:rPr>
    </w:lvl>
    <w:lvl w:ilvl="1" w:tplc="6BA8687A">
      <w:numFmt w:val="bullet"/>
      <w:lvlText w:val="•"/>
      <w:lvlJc w:val="left"/>
      <w:pPr>
        <w:ind w:left="1329" w:hanging="114"/>
      </w:pPr>
      <w:rPr>
        <w:rFonts w:hint="default"/>
        <w:lang w:val="fr-FR" w:eastAsia="en-US" w:bidi="ar-SA"/>
      </w:rPr>
    </w:lvl>
    <w:lvl w:ilvl="2" w:tplc="759A03EE">
      <w:numFmt w:val="bullet"/>
      <w:lvlText w:val="•"/>
      <w:lvlJc w:val="left"/>
      <w:pPr>
        <w:ind w:left="2058" w:hanging="114"/>
      </w:pPr>
      <w:rPr>
        <w:rFonts w:hint="default"/>
        <w:lang w:val="fr-FR" w:eastAsia="en-US" w:bidi="ar-SA"/>
      </w:rPr>
    </w:lvl>
    <w:lvl w:ilvl="3" w:tplc="21900668">
      <w:numFmt w:val="bullet"/>
      <w:lvlText w:val="•"/>
      <w:lvlJc w:val="left"/>
      <w:pPr>
        <w:ind w:left="2787" w:hanging="114"/>
      </w:pPr>
      <w:rPr>
        <w:rFonts w:hint="default"/>
        <w:lang w:val="fr-FR" w:eastAsia="en-US" w:bidi="ar-SA"/>
      </w:rPr>
    </w:lvl>
    <w:lvl w:ilvl="4" w:tplc="1FDA72CC">
      <w:numFmt w:val="bullet"/>
      <w:lvlText w:val="•"/>
      <w:lvlJc w:val="left"/>
      <w:pPr>
        <w:ind w:left="3516" w:hanging="114"/>
      </w:pPr>
      <w:rPr>
        <w:rFonts w:hint="default"/>
        <w:lang w:val="fr-FR" w:eastAsia="en-US" w:bidi="ar-SA"/>
      </w:rPr>
    </w:lvl>
    <w:lvl w:ilvl="5" w:tplc="8942144A">
      <w:numFmt w:val="bullet"/>
      <w:lvlText w:val="•"/>
      <w:lvlJc w:val="left"/>
      <w:pPr>
        <w:ind w:left="4245" w:hanging="114"/>
      </w:pPr>
      <w:rPr>
        <w:rFonts w:hint="default"/>
        <w:lang w:val="fr-FR" w:eastAsia="en-US" w:bidi="ar-SA"/>
      </w:rPr>
    </w:lvl>
    <w:lvl w:ilvl="6" w:tplc="ADD4142A">
      <w:numFmt w:val="bullet"/>
      <w:lvlText w:val="•"/>
      <w:lvlJc w:val="left"/>
      <w:pPr>
        <w:ind w:left="4974" w:hanging="114"/>
      </w:pPr>
      <w:rPr>
        <w:rFonts w:hint="default"/>
        <w:lang w:val="fr-FR" w:eastAsia="en-US" w:bidi="ar-SA"/>
      </w:rPr>
    </w:lvl>
    <w:lvl w:ilvl="7" w:tplc="EF589F62">
      <w:numFmt w:val="bullet"/>
      <w:lvlText w:val="•"/>
      <w:lvlJc w:val="left"/>
      <w:pPr>
        <w:ind w:left="5703" w:hanging="114"/>
      </w:pPr>
      <w:rPr>
        <w:rFonts w:hint="default"/>
        <w:lang w:val="fr-FR" w:eastAsia="en-US" w:bidi="ar-SA"/>
      </w:rPr>
    </w:lvl>
    <w:lvl w:ilvl="8" w:tplc="0D62DF0E">
      <w:numFmt w:val="bullet"/>
      <w:lvlText w:val="•"/>
      <w:lvlJc w:val="left"/>
      <w:pPr>
        <w:ind w:left="6432" w:hanging="114"/>
      </w:pPr>
      <w:rPr>
        <w:rFonts w:hint="default"/>
        <w:lang w:val="fr-FR" w:eastAsia="en-US" w:bidi="ar-SA"/>
      </w:rPr>
    </w:lvl>
  </w:abstractNum>
  <w:abstractNum w:abstractNumId="16" w15:restartNumberingAfterBreak="0">
    <w:nsid w:val="3EA20093"/>
    <w:multiLevelType w:val="hybridMultilevel"/>
    <w:tmpl w:val="46DA83AA"/>
    <w:lvl w:ilvl="0" w:tplc="833ADA78">
      <w:numFmt w:val="bullet"/>
      <w:lvlText w:val="•"/>
      <w:lvlJc w:val="left"/>
      <w:pPr>
        <w:ind w:left="592" w:hanging="156"/>
      </w:pPr>
      <w:rPr>
        <w:rFonts w:ascii="Lucida Sans Unicode" w:eastAsia="Lucida Sans Unicode" w:hAnsi="Lucida Sans Unicode" w:cs="Lucida Sans Unicode" w:hint="default"/>
        <w:b w:val="0"/>
        <w:bCs w:val="0"/>
        <w:i w:val="0"/>
        <w:iCs w:val="0"/>
        <w:color w:val="231F20"/>
        <w:w w:val="63"/>
        <w:sz w:val="16"/>
        <w:szCs w:val="16"/>
        <w:lang w:val="fr-FR" w:eastAsia="en-US" w:bidi="ar-SA"/>
      </w:rPr>
    </w:lvl>
    <w:lvl w:ilvl="1" w:tplc="AD30C11A">
      <w:numFmt w:val="bullet"/>
      <w:lvlText w:val="-"/>
      <w:lvlJc w:val="left"/>
      <w:pPr>
        <w:ind w:left="711" w:hanging="123"/>
      </w:pPr>
      <w:rPr>
        <w:rFonts w:ascii="Lucida Sans Unicode" w:eastAsia="Lucida Sans Unicode" w:hAnsi="Lucida Sans Unicode" w:cs="Lucida Sans Unicode" w:hint="default"/>
        <w:b w:val="0"/>
        <w:bCs w:val="0"/>
        <w:i w:val="0"/>
        <w:iCs w:val="0"/>
        <w:color w:val="231F20"/>
        <w:w w:val="71"/>
        <w:sz w:val="16"/>
        <w:szCs w:val="16"/>
        <w:lang w:val="fr-FR" w:eastAsia="en-US" w:bidi="ar-SA"/>
      </w:rPr>
    </w:lvl>
    <w:lvl w:ilvl="2" w:tplc="87CC27AE">
      <w:numFmt w:val="bullet"/>
      <w:lvlText w:val="•"/>
      <w:lvlJc w:val="left"/>
      <w:pPr>
        <w:ind w:left="1516" w:hanging="123"/>
      </w:pPr>
      <w:rPr>
        <w:rFonts w:hint="default"/>
        <w:lang w:val="fr-FR" w:eastAsia="en-US" w:bidi="ar-SA"/>
      </w:rPr>
    </w:lvl>
    <w:lvl w:ilvl="3" w:tplc="C804D8DC">
      <w:numFmt w:val="bullet"/>
      <w:lvlText w:val="•"/>
      <w:lvlJc w:val="left"/>
      <w:pPr>
        <w:ind w:left="2313" w:hanging="123"/>
      </w:pPr>
      <w:rPr>
        <w:rFonts w:hint="default"/>
        <w:lang w:val="fr-FR" w:eastAsia="en-US" w:bidi="ar-SA"/>
      </w:rPr>
    </w:lvl>
    <w:lvl w:ilvl="4" w:tplc="2B20F4E0">
      <w:numFmt w:val="bullet"/>
      <w:lvlText w:val="•"/>
      <w:lvlJc w:val="left"/>
      <w:pPr>
        <w:ind w:left="3110" w:hanging="123"/>
      </w:pPr>
      <w:rPr>
        <w:rFonts w:hint="default"/>
        <w:lang w:val="fr-FR" w:eastAsia="en-US" w:bidi="ar-SA"/>
      </w:rPr>
    </w:lvl>
    <w:lvl w:ilvl="5" w:tplc="D02CB676">
      <w:numFmt w:val="bullet"/>
      <w:lvlText w:val="•"/>
      <w:lvlJc w:val="left"/>
      <w:pPr>
        <w:ind w:left="3906" w:hanging="123"/>
      </w:pPr>
      <w:rPr>
        <w:rFonts w:hint="default"/>
        <w:lang w:val="fr-FR" w:eastAsia="en-US" w:bidi="ar-SA"/>
      </w:rPr>
    </w:lvl>
    <w:lvl w:ilvl="6" w:tplc="6E1EE408">
      <w:numFmt w:val="bullet"/>
      <w:lvlText w:val="•"/>
      <w:lvlJc w:val="left"/>
      <w:pPr>
        <w:ind w:left="4703" w:hanging="123"/>
      </w:pPr>
      <w:rPr>
        <w:rFonts w:hint="default"/>
        <w:lang w:val="fr-FR" w:eastAsia="en-US" w:bidi="ar-SA"/>
      </w:rPr>
    </w:lvl>
    <w:lvl w:ilvl="7" w:tplc="8448407C">
      <w:numFmt w:val="bullet"/>
      <w:lvlText w:val="•"/>
      <w:lvlJc w:val="left"/>
      <w:pPr>
        <w:ind w:left="5500" w:hanging="123"/>
      </w:pPr>
      <w:rPr>
        <w:rFonts w:hint="default"/>
        <w:lang w:val="fr-FR" w:eastAsia="en-US" w:bidi="ar-SA"/>
      </w:rPr>
    </w:lvl>
    <w:lvl w:ilvl="8" w:tplc="593A7B16">
      <w:numFmt w:val="bullet"/>
      <w:lvlText w:val="•"/>
      <w:lvlJc w:val="left"/>
      <w:pPr>
        <w:ind w:left="6297" w:hanging="123"/>
      </w:pPr>
      <w:rPr>
        <w:rFonts w:hint="default"/>
        <w:lang w:val="fr-FR" w:eastAsia="en-US" w:bidi="ar-SA"/>
      </w:rPr>
    </w:lvl>
  </w:abstractNum>
  <w:abstractNum w:abstractNumId="17" w15:restartNumberingAfterBreak="0">
    <w:nsid w:val="41C145E5"/>
    <w:multiLevelType w:val="hybridMultilevel"/>
    <w:tmpl w:val="5720F792"/>
    <w:lvl w:ilvl="0" w:tplc="A812468C">
      <w:numFmt w:val="bullet"/>
      <w:lvlText w:val="•"/>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5BF679E"/>
    <w:multiLevelType w:val="hybridMultilevel"/>
    <w:tmpl w:val="FACE3AD2"/>
    <w:lvl w:ilvl="0" w:tplc="3F0881C6">
      <w:start w:val="2"/>
      <w:numFmt w:val="bullet"/>
      <w:lvlText w:val="-"/>
      <w:lvlJc w:val="left"/>
      <w:pPr>
        <w:ind w:left="959" w:hanging="360"/>
      </w:pPr>
      <w:rPr>
        <w:rFonts w:ascii="Calibri" w:eastAsia="Lucida Sans Unicode" w:hAnsi="Calibri" w:cs="Calibri" w:hint="default"/>
      </w:rPr>
    </w:lvl>
    <w:lvl w:ilvl="1" w:tplc="040C0003" w:tentative="1">
      <w:start w:val="1"/>
      <w:numFmt w:val="bullet"/>
      <w:lvlText w:val="o"/>
      <w:lvlJc w:val="left"/>
      <w:pPr>
        <w:ind w:left="1679" w:hanging="360"/>
      </w:pPr>
      <w:rPr>
        <w:rFonts w:ascii="Courier New" w:hAnsi="Courier New" w:cs="Courier New" w:hint="default"/>
      </w:rPr>
    </w:lvl>
    <w:lvl w:ilvl="2" w:tplc="040C0005" w:tentative="1">
      <w:start w:val="1"/>
      <w:numFmt w:val="bullet"/>
      <w:lvlText w:val=""/>
      <w:lvlJc w:val="left"/>
      <w:pPr>
        <w:ind w:left="2399" w:hanging="360"/>
      </w:pPr>
      <w:rPr>
        <w:rFonts w:ascii="Wingdings" w:hAnsi="Wingdings" w:hint="default"/>
      </w:rPr>
    </w:lvl>
    <w:lvl w:ilvl="3" w:tplc="040C0001" w:tentative="1">
      <w:start w:val="1"/>
      <w:numFmt w:val="bullet"/>
      <w:lvlText w:val=""/>
      <w:lvlJc w:val="left"/>
      <w:pPr>
        <w:ind w:left="3119" w:hanging="360"/>
      </w:pPr>
      <w:rPr>
        <w:rFonts w:ascii="Symbol" w:hAnsi="Symbol" w:hint="default"/>
      </w:rPr>
    </w:lvl>
    <w:lvl w:ilvl="4" w:tplc="040C0003" w:tentative="1">
      <w:start w:val="1"/>
      <w:numFmt w:val="bullet"/>
      <w:lvlText w:val="o"/>
      <w:lvlJc w:val="left"/>
      <w:pPr>
        <w:ind w:left="3839" w:hanging="360"/>
      </w:pPr>
      <w:rPr>
        <w:rFonts w:ascii="Courier New" w:hAnsi="Courier New" w:cs="Courier New" w:hint="default"/>
      </w:rPr>
    </w:lvl>
    <w:lvl w:ilvl="5" w:tplc="040C0005" w:tentative="1">
      <w:start w:val="1"/>
      <w:numFmt w:val="bullet"/>
      <w:lvlText w:val=""/>
      <w:lvlJc w:val="left"/>
      <w:pPr>
        <w:ind w:left="4559" w:hanging="360"/>
      </w:pPr>
      <w:rPr>
        <w:rFonts w:ascii="Wingdings" w:hAnsi="Wingdings" w:hint="default"/>
      </w:rPr>
    </w:lvl>
    <w:lvl w:ilvl="6" w:tplc="040C0001" w:tentative="1">
      <w:start w:val="1"/>
      <w:numFmt w:val="bullet"/>
      <w:lvlText w:val=""/>
      <w:lvlJc w:val="left"/>
      <w:pPr>
        <w:ind w:left="5279" w:hanging="360"/>
      </w:pPr>
      <w:rPr>
        <w:rFonts w:ascii="Symbol" w:hAnsi="Symbol" w:hint="default"/>
      </w:rPr>
    </w:lvl>
    <w:lvl w:ilvl="7" w:tplc="040C0003" w:tentative="1">
      <w:start w:val="1"/>
      <w:numFmt w:val="bullet"/>
      <w:lvlText w:val="o"/>
      <w:lvlJc w:val="left"/>
      <w:pPr>
        <w:ind w:left="5999" w:hanging="360"/>
      </w:pPr>
      <w:rPr>
        <w:rFonts w:ascii="Courier New" w:hAnsi="Courier New" w:cs="Courier New" w:hint="default"/>
      </w:rPr>
    </w:lvl>
    <w:lvl w:ilvl="8" w:tplc="040C0005" w:tentative="1">
      <w:start w:val="1"/>
      <w:numFmt w:val="bullet"/>
      <w:lvlText w:val=""/>
      <w:lvlJc w:val="left"/>
      <w:pPr>
        <w:ind w:left="6719" w:hanging="360"/>
      </w:pPr>
      <w:rPr>
        <w:rFonts w:ascii="Wingdings" w:hAnsi="Wingdings" w:hint="default"/>
      </w:rPr>
    </w:lvl>
  </w:abstractNum>
  <w:abstractNum w:abstractNumId="19" w15:restartNumberingAfterBreak="0">
    <w:nsid w:val="4AA733D2"/>
    <w:multiLevelType w:val="hybridMultilevel"/>
    <w:tmpl w:val="830CE1D8"/>
    <w:lvl w:ilvl="0" w:tplc="A812468C">
      <w:numFmt w:val="bullet"/>
      <w:lvlText w:val="•"/>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C175C7F"/>
    <w:multiLevelType w:val="hybridMultilevel"/>
    <w:tmpl w:val="7990E7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DE74A27"/>
    <w:multiLevelType w:val="hybridMultilevel"/>
    <w:tmpl w:val="1F5EA028"/>
    <w:lvl w:ilvl="0" w:tplc="A812468C">
      <w:numFmt w:val="bullet"/>
      <w:lvlText w:val="•"/>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F5C4351"/>
    <w:multiLevelType w:val="hybridMultilevel"/>
    <w:tmpl w:val="59C89F9A"/>
    <w:lvl w:ilvl="0" w:tplc="4FD4EA94">
      <w:numFmt w:val="bullet"/>
      <w:lvlText w:val="•"/>
      <w:lvlJc w:val="left"/>
      <w:pPr>
        <w:ind w:left="698" w:hanging="183"/>
      </w:pPr>
      <w:rPr>
        <w:rFonts w:ascii="Lucida Sans Unicode" w:eastAsia="Lucida Sans Unicode" w:hAnsi="Lucida Sans Unicode" w:cs="Lucida Sans Unicode" w:hint="default"/>
        <w:b w:val="0"/>
        <w:bCs w:val="0"/>
        <w:i w:val="0"/>
        <w:iCs w:val="0"/>
        <w:color w:val="231F20"/>
        <w:w w:val="63"/>
        <w:sz w:val="16"/>
        <w:szCs w:val="16"/>
        <w:lang w:val="fr-FR" w:eastAsia="en-US" w:bidi="ar-SA"/>
      </w:rPr>
    </w:lvl>
    <w:lvl w:ilvl="1" w:tplc="E7E005C0">
      <w:numFmt w:val="bullet"/>
      <w:lvlText w:val="•"/>
      <w:lvlJc w:val="left"/>
      <w:pPr>
        <w:ind w:left="1419" w:hanging="183"/>
      </w:pPr>
      <w:rPr>
        <w:rFonts w:hint="default"/>
        <w:lang w:val="fr-FR" w:eastAsia="en-US" w:bidi="ar-SA"/>
      </w:rPr>
    </w:lvl>
    <w:lvl w:ilvl="2" w:tplc="EF82CD28">
      <w:numFmt w:val="bullet"/>
      <w:lvlText w:val="•"/>
      <w:lvlJc w:val="left"/>
      <w:pPr>
        <w:ind w:left="2138" w:hanging="183"/>
      </w:pPr>
      <w:rPr>
        <w:rFonts w:hint="default"/>
        <w:lang w:val="fr-FR" w:eastAsia="en-US" w:bidi="ar-SA"/>
      </w:rPr>
    </w:lvl>
    <w:lvl w:ilvl="3" w:tplc="1D943FD2">
      <w:numFmt w:val="bullet"/>
      <w:lvlText w:val="•"/>
      <w:lvlJc w:val="left"/>
      <w:pPr>
        <w:ind w:left="2857" w:hanging="183"/>
      </w:pPr>
      <w:rPr>
        <w:rFonts w:hint="default"/>
        <w:lang w:val="fr-FR" w:eastAsia="en-US" w:bidi="ar-SA"/>
      </w:rPr>
    </w:lvl>
    <w:lvl w:ilvl="4" w:tplc="EE32B2F4">
      <w:numFmt w:val="bullet"/>
      <w:lvlText w:val="•"/>
      <w:lvlJc w:val="left"/>
      <w:pPr>
        <w:ind w:left="3576" w:hanging="183"/>
      </w:pPr>
      <w:rPr>
        <w:rFonts w:hint="default"/>
        <w:lang w:val="fr-FR" w:eastAsia="en-US" w:bidi="ar-SA"/>
      </w:rPr>
    </w:lvl>
    <w:lvl w:ilvl="5" w:tplc="DF2C5694">
      <w:numFmt w:val="bullet"/>
      <w:lvlText w:val="•"/>
      <w:lvlJc w:val="left"/>
      <w:pPr>
        <w:ind w:left="4295" w:hanging="183"/>
      </w:pPr>
      <w:rPr>
        <w:rFonts w:hint="default"/>
        <w:lang w:val="fr-FR" w:eastAsia="en-US" w:bidi="ar-SA"/>
      </w:rPr>
    </w:lvl>
    <w:lvl w:ilvl="6" w:tplc="FB50E04C">
      <w:numFmt w:val="bullet"/>
      <w:lvlText w:val="•"/>
      <w:lvlJc w:val="left"/>
      <w:pPr>
        <w:ind w:left="5014" w:hanging="183"/>
      </w:pPr>
      <w:rPr>
        <w:rFonts w:hint="default"/>
        <w:lang w:val="fr-FR" w:eastAsia="en-US" w:bidi="ar-SA"/>
      </w:rPr>
    </w:lvl>
    <w:lvl w:ilvl="7" w:tplc="88047836">
      <w:numFmt w:val="bullet"/>
      <w:lvlText w:val="•"/>
      <w:lvlJc w:val="left"/>
      <w:pPr>
        <w:ind w:left="5733" w:hanging="183"/>
      </w:pPr>
      <w:rPr>
        <w:rFonts w:hint="default"/>
        <w:lang w:val="fr-FR" w:eastAsia="en-US" w:bidi="ar-SA"/>
      </w:rPr>
    </w:lvl>
    <w:lvl w:ilvl="8" w:tplc="17E4C732">
      <w:numFmt w:val="bullet"/>
      <w:lvlText w:val="•"/>
      <w:lvlJc w:val="left"/>
      <w:pPr>
        <w:ind w:left="6452" w:hanging="183"/>
      </w:pPr>
      <w:rPr>
        <w:rFonts w:hint="default"/>
        <w:lang w:val="fr-FR" w:eastAsia="en-US" w:bidi="ar-SA"/>
      </w:rPr>
    </w:lvl>
  </w:abstractNum>
  <w:abstractNum w:abstractNumId="23" w15:restartNumberingAfterBreak="0">
    <w:nsid w:val="50243136"/>
    <w:multiLevelType w:val="multilevel"/>
    <w:tmpl w:val="66762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70948D5"/>
    <w:multiLevelType w:val="hybridMultilevel"/>
    <w:tmpl w:val="A13ABA26"/>
    <w:lvl w:ilvl="0" w:tplc="EC7E26DC">
      <w:numFmt w:val="bullet"/>
      <w:lvlText w:val="•"/>
      <w:lvlJc w:val="left"/>
      <w:pPr>
        <w:ind w:left="599" w:hanging="144"/>
      </w:pPr>
      <w:rPr>
        <w:rFonts w:ascii="Lucida Sans Unicode" w:eastAsia="Lucida Sans Unicode" w:hAnsi="Lucida Sans Unicode" w:cs="Lucida Sans Unicode" w:hint="default"/>
        <w:b w:val="0"/>
        <w:bCs w:val="0"/>
        <w:i w:val="0"/>
        <w:iCs w:val="0"/>
        <w:color w:val="231F20"/>
        <w:w w:val="63"/>
        <w:sz w:val="16"/>
        <w:szCs w:val="16"/>
        <w:lang w:val="fr-FR" w:eastAsia="en-US" w:bidi="ar-SA"/>
      </w:rPr>
    </w:lvl>
    <w:lvl w:ilvl="1" w:tplc="14C8B876">
      <w:numFmt w:val="bullet"/>
      <w:lvlText w:val="•"/>
      <w:lvlJc w:val="left"/>
      <w:pPr>
        <w:ind w:left="1329" w:hanging="144"/>
      </w:pPr>
      <w:rPr>
        <w:rFonts w:hint="default"/>
        <w:lang w:val="fr-FR" w:eastAsia="en-US" w:bidi="ar-SA"/>
      </w:rPr>
    </w:lvl>
    <w:lvl w:ilvl="2" w:tplc="FF5E8212">
      <w:numFmt w:val="bullet"/>
      <w:lvlText w:val="•"/>
      <w:lvlJc w:val="left"/>
      <w:pPr>
        <w:ind w:left="2058" w:hanging="144"/>
      </w:pPr>
      <w:rPr>
        <w:rFonts w:hint="default"/>
        <w:lang w:val="fr-FR" w:eastAsia="en-US" w:bidi="ar-SA"/>
      </w:rPr>
    </w:lvl>
    <w:lvl w:ilvl="3" w:tplc="885A4682">
      <w:numFmt w:val="bullet"/>
      <w:lvlText w:val="•"/>
      <w:lvlJc w:val="left"/>
      <w:pPr>
        <w:ind w:left="2787" w:hanging="144"/>
      </w:pPr>
      <w:rPr>
        <w:rFonts w:hint="default"/>
        <w:lang w:val="fr-FR" w:eastAsia="en-US" w:bidi="ar-SA"/>
      </w:rPr>
    </w:lvl>
    <w:lvl w:ilvl="4" w:tplc="641AA8D8">
      <w:numFmt w:val="bullet"/>
      <w:lvlText w:val="•"/>
      <w:lvlJc w:val="left"/>
      <w:pPr>
        <w:ind w:left="3516" w:hanging="144"/>
      </w:pPr>
      <w:rPr>
        <w:rFonts w:hint="default"/>
        <w:lang w:val="fr-FR" w:eastAsia="en-US" w:bidi="ar-SA"/>
      </w:rPr>
    </w:lvl>
    <w:lvl w:ilvl="5" w:tplc="F3CC881C">
      <w:numFmt w:val="bullet"/>
      <w:lvlText w:val="•"/>
      <w:lvlJc w:val="left"/>
      <w:pPr>
        <w:ind w:left="4245" w:hanging="144"/>
      </w:pPr>
      <w:rPr>
        <w:rFonts w:hint="default"/>
        <w:lang w:val="fr-FR" w:eastAsia="en-US" w:bidi="ar-SA"/>
      </w:rPr>
    </w:lvl>
    <w:lvl w:ilvl="6" w:tplc="028E7758">
      <w:numFmt w:val="bullet"/>
      <w:lvlText w:val="•"/>
      <w:lvlJc w:val="left"/>
      <w:pPr>
        <w:ind w:left="4974" w:hanging="144"/>
      </w:pPr>
      <w:rPr>
        <w:rFonts w:hint="default"/>
        <w:lang w:val="fr-FR" w:eastAsia="en-US" w:bidi="ar-SA"/>
      </w:rPr>
    </w:lvl>
    <w:lvl w:ilvl="7" w:tplc="D4D8182C">
      <w:numFmt w:val="bullet"/>
      <w:lvlText w:val="•"/>
      <w:lvlJc w:val="left"/>
      <w:pPr>
        <w:ind w:left="5703" w:hanging="144"/>
      </w:pPr>
      <w:rPr>
        <w:rFonts w:hint="default"/>
        <w:lang w:val="fr-FR" w:eastAsia="en-US" w:bidi="ar-SA"/>
      </w:rPr>
    </w:lvl>
    <w:lvl w:ilvl="8" w:tplc="A22C1EF4">
      <w:numFmt w:val="bullet"/>
      <w:lvlText w:val="•"/>
      <w:lvlJc w:val="left"/>
      <w:pPr>
        <w:ind w:left="6432" w:hanging="144"/>
      </w:pPr>
      <w:rPr>
        <w:rFonts w:hint="default"/>
        <w:lang w:val="fr-FR" w:eastAsia="en-US" w:bidi="ar-SA"/>
      </w:rPr>
    </w:lvl>
  </w:abstractNum>
  <w:abstractNum w:abstractNumId="25" w15:restartNumberingAfterBreak="0">
    <w:nsid w:val="5A7A5134"/>
    <w:multiLevelType w:val="hybridMultilevel"/>
    <w:tmpl w:val="06C89EF2"/>
    <w:lvl w:ilvl="0" w:tplc="17F0D2E4">
      <w:numFmt w:val="bullet"/>
      <w:lvlText w:val="o"/>
      <w:lvlJc w:val="left"/>
      <w:pPr>
        <w:ind w:left="340" w:hanging="700"/>
      </w:pPr>
      <w:rPr>
        <w:rFonts w:ascii="Arial" w:eastAsia="Arial" w:hAnsi="Arial" w:cs="Arial" w:hint="default"/>
        <w:b w:val="0"/>
        <w:bCs w:val="0"/>
        <w:i w:val="0"/>
        <w:iCs w:val="0"/>
        <w:w w:val="88"/>
        <w:sz w:val="20"/>
        <w:szCs w:val="20"/>
      </w:rPr>
    </w:lvl>
    <w:lvl w:ilvl="1" w:tplc="0204931A">
      <w:numFmt w:val="bullet"/>
      <w:lvlText w:val="•"/>
      <w:lvlJc w:val="left"/>
      <w:pPr>
        <w:ind w:left="1355" w:hanging="700"/>
      </w:pPr>
    </w:lvl>
    <w:lvl w:ilvl="2" w:tplc="EA5A4398">
      <w:numFmt w:val="bullet"/>
      <w:lvlText w:val="•"/>
      <w:lvlJc w:val="left"/>
      <w:pPr>
        <w:ind w:left="2370" w:hanging="700"/>
      </w:pPr>
    </w:lvl>
    <w:lvl w:ilvl="3" w:tplc="7C4040B2">
      <w:numFmt w:val="bullet"/>
      <w:lvlText w:val="•"/>
      <w:lvlJc w:val="left"/>
      <w:pPr>
        <w:ind w:left="3385" w:hanging="700"/>
      </w:pPr>
    </w:lvl>
    <w:lvl w:ilvl="4" w:tplc="80D03A5C">
      <w:numFmt w:val="bullet"/>
      <w:lvlText w:val="•"/>
      <w:lvlJc w:val="left"/>
      <w:pPr>
        <w:ind w:left="4400" w:hanging="700"/>
      </w:pPr>
    </w:lvl>
    <w:lvl w:ilvl="5" w:tplc="2B4C6D1E">
      <w:numFmt w:val="bullet"/>
      <w:lvlText w:val="•"/>
      <w:lvlJc w:val="left"/>
      <w:pPr>
        <w:ind w:left="5415" w:hanging="700"/>
      </w:pPr>
    </w:lvl>
    <w:lvl w:ilvl="6" w:tplc="B782706E">
      <w:numFmt w:val="bullet"/>
      <w:lvlText w:val="•"/>
      <w:lvlJc w:val="left"/>
      <w:pPr>
        <w:ind w:left="6430" w:hanging="700"/>
      </w:pPr>
    </w:lvl>
    <w:lvl w:ilvl="7" w:tplc="C308A424">
      <w:numFmt w:val="bullet"/>
      <w:lvlText w:val="•"/>
      <w:lvlJc w:val="left"/>
      <w:pPr>
        <w:ind w:left="7445" w:hanging="700"/>
      </w:pPr>
    </w:lvl>
    <w:lvl w:ilvl="8" w:tplc="6D0AAFB8">
      <w:numFmt w:val="bullet"/>
      <w:lvlText w:val="•"/>
      <w:lvlJc w:val="left"/>
      <w:pPr>
        <w:ind w:left="8460" w:hanging="700"/>
      </w:pPr>
    </w:lvl>
  </w:abstractNum>
  <w:abstractNum w:abstractNumId="26" w15:restartNumberingAfterBreak="0">
    <w:nsid w:val="5DED07C6"/>
    <w:multiLevelType w:val="hybridMultilevel"/>
    <w:tmpl w:val="E6D04232"/>
    <w:lvl w:ilvl="0" w:tplc="079666DC">
      <w:numFmt w:val="bullet"/>
      <w:lvlText w:val="-"/>
      <w:lvlJc w:val="left"/>
      <w:pPr>
        <w:ind w:left="352" w:hanging="118"/>
      </w:pPr>
      <w:rPr>
        <w:rFonts w:ascii="Arial" w:eastAsia="Arial" w:hAnsi="Arial" w:cs="Arial" w:hint="default"/>
        <w:b w:val="0"/>
        <w:bCs w:val="0"/>
        <w:i w:val="0"/>
        <w:iCs w:val="0"/>
        <w:w w:val="94"/>
        <w:sz w:val="20"/>
        <w:szCs w:val="20"/>
      </w:rPr>
    </w:lvl>
    <w:lvl w:ilvl="1" w:tplc="7C16C672">
      <w:numFmt w:val="bullet"/>
      <w:lvlText w:val="•"/>
      <w:lvlJc w:val="left"/>
      <w:pPr>
        <w:ind w:left="1373" w:hanging="118"/>
      </w:pPr>
    </w:lvl>
    <w:lvl w:ilvl="2" w:tplc="A77CE24C">
      <w:numFmt w:val="bullet"/>
      <w:lvlText w:val="•"/>
      <w:lvlJc w:val="left"/>
      <w:pPr>
        <w:ind w:left="2386" w:hanging="118"/>
      </w:pPr>
    </w:lvl>
    <w:lvl w:ilvl="3" w:tplc="05CA6E1A">
      <w:numFmt w:val="bullet"/>
      <w:lvlText w:val="•"/>
      <w:lvlJc w:val="left"/>
      <w:pPr>
        <w:ind w:left="3399" w:hanging="118"/>
      </w:pPr>
    </w:lvl>
    <w:lvl w:ilvl="4" w:tplc="7548B3FE">
      <w:numFmt w:val="bullet"/>
      <w:lvlText w:val="•"/>
      <w:lvlJc w:val="left"/>
      <w:pPr>
        <w:ind w:left="4412" w:hanging="118"/>
      </w:pPr>
    </w:lvl>
    <w:lvl w:ilvl="5" w:tplc="B740A7AA">
      <w:numFmt w:val="bullet"/>
      <w:lvlText w:val="•"/>
      <w:lvlJc w:val="left"/>
      <w:pPr>
        <w:ind w:left="5425" w:hanging="118"/>
      </w:pPr>
    </w:lvl>
    <w:lvl w:ilvl="6" w:tplc="D03E6D04">
      <w:numFmt w:val="bullet"/>
      <w:lvlText w:val="•"/>
      <w:lvlJc w:val="left"/>
      <w:pPr>
        <w:ind w:left="6438" w:hanging="118"/>
      </w:pPr>
    </w:lvl>
    <w:lvl w:ilvl="7" w:tplc="B1CC85F2">
      <w:numFmt w:val="bullet"/>
      <w:lvlText w:val="•"/>
      <w:lvlJc w:val="left"/>
      <w:pPr>
        <w:ind w:left="7451" w:hanging="118"/>
      </w:pPr>
    </w:lvl>
    <w:lvl w:ilvl="8" w:tplc="20FE083C">
      <w:numFmt w:val="bullet"/>
      <w:lvlText w:val="•"/>
      <w:lvlJc w:val="left"/>
      <w:pPr>
        <w:ind w:left="8464" w:hanging="118"/>
      </w:pPr>
    </w:lvl>
  </w:abstractNum>
  <w:abstractNum w:abstractNumId="27" w15:restartNumberingAfterBreak="0">
    <w:nsid w:val="5F493626"/>
    <w:multiLevelType w:val="multilevel"/>
    <w:tmpl w:val="388A6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083488E"/>
    <w:multiLevelType w:val="multilevel"/>
    <w:tmpl w:val="72CA3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47C3EBE"/>
    <w:multiLevelType w:val="hybridMultilevel"/>
    <w:tmpl w:val="F92E1814"/>
    <w:lvl w:ilvl="0" w:tplc="59487C66">
      <w:numFmt w:val="bullet"/>
      <w:lvlText w:val="-"/>
      <w:lvlJc w:val="left"/>
      <w:pPr>
        <w:ind w:left="720" w:hanging="360"/>
      </w:pPr>
      <w:rPr>
        <w:rFonts w:ascii="Calibri" w:eastAsia="Meiryo"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850181D"/>
    <w:multiLevelType w:val="multilevel"/>
    <w:tmpl w:val="70584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8AD0A62"/>
    <w:multiLevelType w:val="hybridMultilevel"/>
    <w:tmpl w:val="24564FB8"/>
    <w:lvl w:ilvl="0" w:tplc="A812468C">
      <w:numFmt w:val="bullet"/>
      <w:lvlText w:val="•"/>
      <w:lvlJc w:val="left"/>
      <w:pPr>
        <w:ind w:left="1319" w:hanging="360"/>
      </w:pPr>
      <w:rPr>
        <w:rFonts w:hint="default"/>
      </w:rPr>
    </w:lvl>
    <w:lvl w:ilvl="1" w:tplc="040C0003" w:tentative="1">
      <w:start w:val="1"/>
      <w:numFmt w:val="bullet"/>
      <w:lvlText w:val="o"/>
      <w:lvlJc w:val="left"/>
      <w:pPr>
        <w:ind w:left="2039" w:hanging="360"/>
      </w:pPr>
      <w:rPr>
        <w:rFonts w:ascii="Courier New" w:hAnsi="Courier New" w:cs="Courier New" w:hint="default"/>
      </w:rPr>
    </w:lvl>
    <w:lvl w:ilvl="2" w:tplc="040C0005" w:tentative="1">
      <w:start w:val="1"/>
      <w:numFmt w:val="bullet"/>
      <w:lvlText w:val=""/>
      <w:lvlJc w:val="left"/>
      <w:pPr>
        <w:ind w:left="2759" w:hanging="360"/>
      </w:pPr>
      <w:rPr>
        <w:rFonts w:ascii="Wingdings" w:hAnsi="Wingdings" w:hint="default"/>
      </w:rPr>
    </w:lvl>
    <w:lvl w:ilvl="3" w:tplc="040C0001" w:tentative="1">
      <w:start w:val="1"/>
      <w:numFmt w:val="bullet"/>
      <w:lvlText w:val=""/>
      <w:lvlJc w:val="left"/>
      <w:pPr>
        <w:ind w:left="3479" w:hanging="360"/>
      </w:pPr>
      <w:rPr>
        <w:rFonts w:ascii="Symbol" w:hAnsi="Symbol" w:hint="default"/>
      </w:rPr>
    </w:lvl>
    <w:lvl w:ilvl="4" w:tplc="040C0003" w:tentative="1">
      <w:start w:val="1"/>
      <w:numFmt w:val="bullet"/>
      <w:lvlText w:val="o"/>
      <w:lvlJc w:val="left"/>
      <w:pPr>
        <w:ind w:left="4199" w:hanging="360"/>
      </w:pPr>
      <w:rPr>
        <w:rFonts w:ascii="Courier New" w:hAnsi="Courier New" w:cs="Courier New" w:hint="default"/>
      </w:rPr>
    </w:lvl>
    <w:lvl w:ilvl="5" w:tplc="040C0005" w:tentative="1">
      <w:start w:val="1"/>
      <w:numFmt w:val="bullet"/>
      <w:lvlText w:val=""/>
      <w:lvlJc w:val="left"/>
      <w:pPr>
        <w:ind w:left="4919" w:hanging="360"/>
      </w:pPr>
      <w:rPr>
        <w:rFonts w:ascii="Wingdings" w:hAnsi="Wingdings" w:hint="default"/>
      </w:rPr>
    </w:lvl>
    <w:lvl w:ilvl="6" w:tplc="040C0001" w:tentative="1">
      <w:start w:val="1"/>
      <w:numFmt w:val="bullet"/>
      <w:lvlText w:val=""/>
      <w:lvlJc w:val="left"/>
      <w:pPr>
        <w:ind w:left="5639" w:hanging="360"/>
      </w:pPr>
      <w:rPr>
        <w:rFonts w:ascii="Symbol" w:hAnsi="Symbol" w:hint="default"/>
      </w:rPr>
    </w:lvl>
    <w:lvl w:ilvl="7" w:tplc="040C0003" w:tentative="1">
      <w:start w:val="1"/>
      <w:numFmt w:val="bullet"/>
      <w:lvlText w:val="o"/>
      <w:lvlJc w:val="left"/>
      <w:pPr>
        <w:ind w:left="6359" w:hanging="360"/>
      </w:pPr>
      <w:rPr>
        <w:rFonts w:ascii="Courier New" w:hAnsi="Courier New" w:cs="Courier New" w:hint="default"/>
      </w:rPr>
    </w:lvl>
    <w:lvl w:ilvl="8" w:tplc="040C0005" w:tentative="1">
      <w:start w:val="1"/>
      <w:numFmt w:val="bullet"/>
      <w:lvlText w:val=""/>
      <w:lvlJc w:val="left"/>
      <w:pPr>
        <w:ind w:left="7079" w:hanging="360"/>
      </w:pPr>
      <w:rPr>
        <w:rFonts w:ascii="Wingdings" w:hAnsi="Wingdings" w:hint="default"/>
      </w:rPr>
    </w:lvl>
  </w:abstractNum>
  <w:abstractNum w:abstractNumId="32" w15:restartNumberingAfterBreak="0">
    <w:nsid w:val="6A4236C8"/>
    <w:multiLevelType w:val="hybridMultilevel"/>
    <w:tmpl w:val="B4247BDC"/>
    <w:lvl w:ilvl="0" w:tplc="A812468C">
      <w:numFmt w:val="bullet"/>
      <w:lvlText w:val="•"/>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0471F95"/>
    <w:multiLevelType w:val="multilevel"/>
    <w:tmpl w:val="AB06A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0D86006"/>
    <w:multiLevelType w:val="multilevel"/>
    <w:tmpl w:val="3A4A7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377620B"/>
    <w:multiLevelType w:val="hybridMultilevel"/>
    <w:tmpl w:val="2C065A94"/>
    <w:lvl w:ilvl="0" w:tplc="4D449526">
      <w:start w:val="1"/>
      <w:numFmt w:val="decimal"/>
      <w:lvlText w:val="%1)"/>
      <w:lvlJc w:val="left"/>
      <w:pPr>
        <w:ind w:left="639" w:hanging="401"/>
        <w:jc w:val="left"/>
      </w:pPr>
      <w:rPr>
        <w:rFonts w:ascii="Gill Sans MT" w:eastAsia="Gill Sans MT" w:hAnsi="Gill Sans MT" w:cs="Gill Sans MT" w:hint="default"/>
        <w:b/>
        <w:bCs/>
        <w:i w:val="0"/>
        <w:iCs w:val="0"/>
        <w:color w:val="548DD4"/>
        <w:spacing w:val="0"/>
        <w:w w:val="123"/>
        <w:sz w:val="22"/>
        <w:szCs w:val="22"/>
      </w:rPr>
    </w:lvl>
    <w:lvl w:ilvl="1" w:tplc="393E4CFC">
      <w:numFmt w:val="bullet"/>
      <w:lvlText w:val="•"/>
      <w:lvlJc w:val="left"/>
      <w:pPr>
        <w:ind w:left="1625" w:hanging="401"/>
      </w:pPr>
      <w:rPr>
        <w:rFonts w:hint="default"/>
      </w:rPr>
    </w:lvl>
    <w:lvl w:ilvl="2" w:tplc="B0D43030">
      <w:numFmt w:val="bullet"/>
      <w:lvlText w:val="•"/>
      <w:lvlJc w:val="left"/>
      <w:pPr>
        <w:ind w:left="2610" w:hanging="401"/>
      </w:pPr>
      <w:rPr>
        <w:rFonts w:hint="default"/>
      </w:rPr>
    </w:lvl>
    <w:lvl w:ilvl="3" w:tplc="29BA29CE">
      <w:numFmt w:val="bullet"/>
      <w:lvlText w:val="•"/>
      <w:lvlJc w:val="left"/>
      <w:pPr>
        <w:ind w:left="3595" w:hanging="401"/>
      </w:pPr>
      <w:rPr>
        <w:rFonts w:hint="default"/>
      </w:rPr>
    </w:lvl>
    <w:lvl w:ilvl="4" w:tplc="269222D2">
      <w:numFmt w:val="bullet"/>
      <w:lvlText w:val="•"/>
      <w:lvlJc w:val="left"/>
      <w:pPr>
        <w:ind w:left="4580" w:hanging="401"/>
      </w:pPr>
      <w:rPr>
        <w:rFonts w:hint="default"/>
      </w:rPr>
    </w:lvl>
    <w:lvl w:ilvl="5" w:tplc="4AAC3F88">
      <w:numFmt w:val="bullet"/>
      <w:lvlText w:val="•"/>
      <w:lvlJc w:val="left"/>
      <w:pPr>
        <w:ind w:left="5565" w:hanging="401"/>
      </w:pPr>
      <w:rPr>
        <w:rFonts w:hint="default"/>
      </w:rPr>
    </w:lvl>
    <w:lvl w:ilvl="6" w:tplc="CDF264EE">
      <w:numFmt w:val="bullet"/>
      <w:lvlText w:val="•"/>
      <w:lvlJc w:val="left"/>
      <w:pPr>
        <w:ind w:left="6550" w:hanging="401"/>
      </w:pPr>
      <w:rPr>
        <w:rFonts w:hint="default"/>
      </w:rPr>
    </w:lvl>
    <w:lvl w:ilvl="7" w:tplc="8E560DC0">
      <w:numFmt w:val="bullet"/>
      <w:lvlText w:val="•"/>
      <w:lvlJc w:val="left"/>
      <w:pPr>
        <w:ind w:left="7535" w:hanging="401"/>
      </w:pPr>
      <w:rPr>
        <w:rFonts w:hint="default"/>
      </w:rPr>
    </w:lvl>
    <w:lvl w:ilvl="8" w:tplc="E11A63C8">
      <w:numFmt w:val="bullet"/>
      <w:lvlText w:val="•"/>
      <w:lvlJc w:val="left"/>
      <w:pPr>
        <w:ind w:left="8520" w:hanging="401"/>
      </w:pPr>
      <w:rPr>
        <w:rFonts w:hint="default"/>
      </w:rPr>
    </w:lvl>
  </w:abstractNum>
  <w:abstractNum w:abstractNumId="36" w15:restartNumberingAfterBreak="0">
    <w:nsid w:val="765858DC"/>
    <w:multiLevelType w:val="multilevel"/>
    <w:tmpl w:val="8BA48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762302F"/>
    <w:multiLevelType w:val="hybridMultilevel"/>
    <w:tmpl w:val="74322D3E"/>
    <w:lvl w:ilvl="0" w:tplc="ED9880C4">
      <w:numFmt w:val="bullet"/>
      <w:lvlText w:val="•"/>
      <w:lvlJc w:val="left"/>
      <w:pPr>
        <w:ind w:left="713" w:hanging="114"/>
      </w:pPr>
      <w:rPr>
        <w:rFonts w:ascii="Calibri" w:eastAsia="Calibri" w:hAnsi="Calibri" w:cs="Calibri" w:hint="default"/>
        <w:b/>
        <w:bCs/>
        <w:i w:val="0"/>
        <w:iCs w:val="0"/>
        <w:color w:val="231F20"/>
        <w:w w:val="85"/>
        <w:sz w:val="16"/>
        <w:szCs w:val="16"/>
        <w:lang w:val="fr-FR" w:eastAsia="en-US" w:bidi="ar-SA"/>
      </w:rPr>
    </w:lvl>
    <w:lvl w:ilvl="1" w:tplc="415CC792">
      <w:numFmt w:val="bullet"/>
      <w:lvlText w:val="•"/>
      <w:lvlJc w:val="left"/>
      <w:pPr>
        <w:ind w:left="1437" w:hanging="114"/>
      </w:pPr>
      <w:rPr>
        <w:rFonts w:hint="default"/>
        <w:lang w:val="fr-FR" w:eastAsia="en-US" w:bidi="ar-SA"/>
      </w:rPr>
    </w:lvl>
    <w:lvl w:ilvl="2" w:tplc="C28E5E14">
      <w:numFmt w:val="bullet"/>
      <w:lvlText w:val="•"/>
      <w:lvlJc w:val="left"/>
      <w:pPr>
        <w:ind w:left="2154" w:hanging="114"/>
      </w:pPr>
      <w:rPr>
        <w:rFonts w:hint="default"/>
        <w:lang w:val="fr-FR" w:eastAsia="en-US" w:bidi="ar-SA"/>
      </w:rPr>
    </w:lvl>
    <w:lvl w:ilvl="3" w:tplc="AC048750">
      <w:numFmt w:val="bullet"/>
      <w:lvlText w:val="•"/>
      <w:lvlJc w:val="left"/>
      <w:pPr>
        <w:ind w:left="2871" w:hanging="114"/>
      </w:pPr>
      <w:rPr>
        <w:rFonts w:hint="default"/>
        <w:lang w:val="fr-FR" w:eastAsia="en-US" w:bidi="ar-SA"/>
      </w:rPr>
    </w:lvl>
    <w:lvl w:ilvl="4" w:tplc="7CFC3A50">
      <w:numFmt w:val="bullet"/>
      <w:lvlText w:val="•"/>
      <w:lvlJc w:val="left"/>
      <w:pPr>
        <w:ind w:left="3588" w:hanging="114"/>
      </w:pPr>
      <w:rPr>
        <w:rFonts w:hint="default"/>
        <w:lang w:val="fr-FR" w:eastAsia="en-US" w:bidi="ar-SA"/>
      </w:rPr>
    </w:lvl>
    <w:lvl w:ilvl="5" w:tplc="67AA7CD8">
      <w:numFmt w:val="bullet"/>
      <w:lvlText w:val="•"/>
      <w:lvlJc w:val="left"/>
      <w:pPr>
        <w:ind w:left="4305" w:hanging="114"/>
      </w:pPr>
      <w:rPr>
        <w:rFonts w:hint="default"/>
        <w:lang w:val="fr-FR" w:eastAsia="en-US" w:bidi="ar-SA"/>
      </w:rPr>
    </w:lvl>
    <w:lvl w:ilvl="6" w:tplc="E6A042D6">
      <w:numFmt w:val="bullet"/>
      <w:lvlText w:val="•"/>
      <w:lvlJc w:val="left"/>
      <w:pPr>
        <w:ind w:left="5022" w:hanging="114"/>
      </w:pPr>
      <w:rPr>
        <w:rFonts w:hint="default"/>
        <w:lang w:val="fr-FR" w:eastAsia="en-US" w:bidi="ar-SA"/>
      </w:rPr>
    </w:lvl>
    <w:lvl w:ilvl="7" w:tplc="85546498">
      <w:numFmt w:val="bullet"/>
      <w:lvlText w:val="•"/>
      <w:lvlJc w:val="left"/>
      <w:pPr>
        <w:ind w:left="5739" w:hanging="114"/>
      </w:pPr>
      <w:rPr>
        <w:rFonts w:hint="default"/>
        <w:lang w:val="fr-FR" w:eastAsia="en-US" w:bidi="ar-SA"/>
      </w:rPr>
    </w:lvl>
    <w:lvl w:ilvl="8" w:tplc="93F47FEE">
      <w:numFmt w:val="bullet"/>
      <w:lvlText w:val="•"/>
      <w:lvlJc w:val="left"/>
      <w:pPr>
        <w:ind w:left="6456" w:hanging="114"/>
      </w:pPr>
      <w:rPr>
        <w:rFonts w:hint="default"/>
        <w:lang w:val="fr-FR" w:eastAsia="en-US" w:bidi="ar-SA"/>
      </w:rPr>
    </w:lvl>
  </w:abstractNum>
  <w:abstractNum w:abstractNumId="38" w15:restartNumberingAfterBreak="0">
    <w:nsid w:val="7C6751F9"/>
    <w:multiLevelType w:val="multilevel"/>
    <w:tmpl w:val="F7948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DE05C44"/>
    <w:multiLevelType w:val="hybridMultilevel"/>
    <w:tmpl w:val="F06E58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2012953557">
    <w:abstractNumId w:val="22"/>
  </w:num>
  <w:num w:numId="2" w16cid:durableId="1038357440">
    <w:abstractNumId w:val="16"/>
  </w:num>
  <w:num w:numId="3" w16cid:durableId="1372267353">
    <w:abstractNumId w:val="13"/>
  </w:num>
  <w:num w:numId="4" w16cid:durableId="1720350989">
    <w:abstractNumId w:val="24"/>
  </w:num>
  <w:num w:numId="5" w16cid:durableId="262766323">
    <w:abstractNumId w:val="37"/>
  </w:num>
  <w:num w:numId="6" w16cid:durableId="1922057889">
    <w:abstractNumId w:val="15"/>
  </w:num>
  <w:num w:numId="7" w16cid:durableId="1592929911">
    <w:abstractNumId w:val="14"/>
  </w:num>
  <w:num w:numId="8" w16cid:durableId="91515686">
    <w:abstractNumId w:val="35"/>
  </w:num>
  <w:num w:numId="9" w16cid:durableId="721248175">
    <w:abstractNumId w:val="11"/>
  </w:num>
  <w:num w:numId="10" w16cid:durableId="509220788">
    <w:abstractNumId w:val="12"/>
  </w:num>
  <w:num w:numId="11" w16cid:durableId="1402547">
    <w:abstractNumId w:val="18"/>
  </w:num>
  <w:num w:numId="12" w16cid:durableId="1707440559">
    <w:abstractNumId w:val="0"/>
  </w:num>
  <w:num w:numId="13" w16cid:durableId="970017532">
    <w:abstractNumId w:val="31"/>
  </w:num>
  <w:num w:numId="14" w16cid:durableId="1222904479">
    <w:abstractNumId w:val="17"/>
  </w:num>
  <w:num w:numId="15" w16cid:durableId="1815412854">
    <w:abstractNumId w:val="19"/>
  </w:num>
  <w:num w:numId="16" w16cid:durableId="1759865130">
    <w:abstractNumId w:val="9"/>
  </w:num>
  <w:num w:numId="17" w16cid:durableId="862278776">
    <w:abstractNumId w:val="32"/>
  </w:num>
  <w:num w:numId="18" w16cid:durableId="1301764102">
    <w:abstractNumId w:val="21"/>
  </w:num>
  <w:num w:numId="19" w16cid:durableId="1881243423">
    <w:abstractNumId w:val="39"/>
  </w:num>
  <w:num w:numId="20" w16cid:durableId="350109367">
    <w:abstractNumId w:val="20"/>
  </w:num>
  <w:num w:numId="21" w16cid:durableId="441219784">
    <w:abstractNumId w:val="8"/>
  </w:num>
  <w:num w:numId="22" w16cid:durableId="389958385">
    <w:abstractNumId w:val="10"/>
  </w:num>
  <w:num w:numId="23" w16cid:durableId="708338760">
    <w:abstractNumId w:val="4"/>
  </w:num>
  <w:num w:numId="24" w16cid:durableId="1636834377">
    <w:abstractNumId w:val="6"/>
    <w:lvlOverride w:ilvl="0">
      <w:startOverride w:val="1"/>
    </w:lvlOverride>
    <w:lvlOverride w:ilvl="1"/>
    <w:lvlOverride w:ilvl="2"/>
    <w:lvlOverride w:ilvl="3"/>
    <w:lvlOverride w:ilvl="4"/>
    <w:lvlOverride w:ilvl="5"/>
    <w:lvlOverride w:ilvl="6"/>
    <w:lvlOverride w:ilvl="7"/>
    <w:lvlOverride w:ilvl="8"/>
  </w:num>
  <w:num w:numId="25" w16cid:durableId="713848215">
    <w:abstractNumId w:val="26"/>
  </w:num>
  <w:num w:numId="26" w16cid:durableId="1370033230">
    <w:abstractNumId w:val="25"/>
  </w:num>
  <w:num w:numId="27" w16cid:durableId="861892540">
    <w:abstractNumId w:val="29"/>
  </w:num>
  <w:num w:numId="28" w16cid:durableId="1788154509">
    <w:abstractNumId w:val="30"/>
  </w:num>
  <w:num w:numId="29" w16cid:durableId="1846241835">
    <w:abstractNumId w:val="27"/>
  </w:num>
  <w:num w:numId="30" w16cid:durableId="1472676769">
    <w:abstractNumId w:val="3"/>
  </w:num>
  <w:num w:numId="31" w16cid:durableId="1099522439">
    <w:abstractNumId w:val="23"/>
  </w:num>
  <w:num w:numId="32" w16cid:durableId="1556352363">
    <w:abstractNumId w:val="34"/>
  </w:num>
  <w:num w:numId="33" w16cid:durableId="1706440005">
    <w:abstractNumId w:val="28"/>
  </w:num>
  <w:num w:numId="34" w16cid:durableId="1691182455">
    <w:abstractNumId w:val="33"/>
  </w:num>
  <w:num w:numId="35" w16cid:durableId="756368548">
    <w:abstractNumId w:val="7"/>
  </w:num>
  <w:num w:numId="36" w16cid:durableId="1776248471">
    <w:abstractNumId w:val="38"/>
  </w:num>
  <w:num w:numId="37" w16cid:durableId="2036151518">
    <w:abstractNumId w:val="5"/>
  </w:num>
  <w:num w:numId="38" w16cid:durableId="892040361">
    <w:abstractNumId w:val="36"/>
  </w:num>
  <w:num w:numId="39" w16cid:durableId="871265471">
    <w:abstractNumId w:val="1"/>
  </w:num>
  <w:num w:numId="40" w16cid:durableId="23601878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5A9"/>
    <w:rsid w:val="000B1CEC"/>
    <w:rsid w:val="001048D5"/>
    <w:rsid w:val="00286D88"/>
    <w:rsid w:val="002C4358"/>
    <w:rsid w:val="0031440E"/>
    <w:rsid w:val="00375035"/>
    <w:rsid w:val="00444D31"/>
    <w:rsid w:val="004B2CB2"/>
    <w:rsid w:val="004D65EA"/>
    <w:rsid w:val="004F0A97"/>
    <w:rsid w:val="005B1B79"/>
    <w:rsid w:val="00691AB7"/>
    <w:rsid w:val="0069383E"/>
    <w:rsid w:val="00751550"/>
    <w:rsid w:val="007557E1"/>
    <w:rsid w:val="00774EFC"/>
    <w:rsid w:val="00780052"/>
    <w:rsid w:val="007E3BA5"/>
    <w:rsid w:val="008368E8"/>
    <w:rsid w:val="00881172"/>
    <w:rsid w:val="00892E01"/>
    <w:rsid w:val="008F05A9"/>
    <w:rsid w:val="008F71BD"/>
    <w:rsid w:val="00900045"/>
    <w:rsid w:val="009F0EF6"/>
    <w:rsid w:val="00A106E8"/>
    <w:rsid w:val="00A402B1"/>
    <w:rsid w:val="00AF05F0"/>
    <w:rsid w:val="00B24468"/>
    <w:rsid w:val="00BD604E"/>
    <w:rsid w:val="00C70097"/>
    <w:rsid w:val="00D148AD"/>
    <w:rsid w:val="00E10FE6"/>
    <w:rsid w:val="00E31829"/>
    <w:rsid w:val="00E31B9F"/>
    <w:rsid w:val="00F10659"/>
    <w:rsid w:val="00F40225"/>
    <w:rsid w:val="00F43CFD"/>
    <w:rsid w:val="00F655F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E73DC4"/>
  <w15:docId w15:val="{26B9BE85-FEF1-4A54-BE12-908C87F84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Lucida Sans Unicode" w:eastAsia="Lucida Sans Unicode" w:hAnsi="Lucida Sans Unicode" w:cs="Lucida Sans Unicode"/>
      <w:lang w:val="fr-FR"/>
    </w:rPr>
  </w:style>
  <w:style w:type="paragraph" w:styleId="Titre1">
    <w:name w:val="heading 1"/>
    <w:basedOn w:val="Normal"/>
    <w:uiPriority w:val="9"/>
    <w:qFormat/>
    <w:pPr>
      <w:spacing w:before="15"/>
      <w:outlineLvl w:val="0"/>
    </w:pPr>
    <w:rPr>
      <w:rFonts w:ascii="Meiryo UI" w:eastAsia="Meiryo UI" w:hAnsi="Meiryo UI" w:cs="Meiryo UI"/>
      <w:b/>
      <w:bCs/>
      <w:sz w:val="24"/>
      <w:szCs w:val="24"/>
    </w:rPr>
  </w:style>
  <w:style w:type="paragraph" w:styleId="Titre2">
    <w:name w:val="heading 2"/>
    <w:basedOn w:val="Normal"/>
    <w:uiPriority w:val="9"/>
    <w:unhideWhenUsed/>
    <w:qFormat/>
    <w:pPr>
      <w:ind w:left="600"/>
      <w:outlineLvl w:val="1"/>
    </w:pPr>
    <w:rPr>
      <w:rFonts w:ascii="Meiryo" w:eastAsia="Meiryo" w:hAnsi="Meiryo" w:cs="Meiryo"/>
      <w:b/>
      <w:bCs/>
      <w:i/>
      <w:iCs/>
      <w:sz w:val="18"/>
      <w:szCs w:val="18"/>
    </w:rPr>
  </w:style>
  <w:style w:type="paragraph" w:styleId="Titre3">
    <w:name w:val="heading 3"/>
    <w:basedOn w:val="Normal"/>
    <w:uiPriority w:val="9"/>
    <w:unhideWhenUsed/>
    <w:qFormat/>
    <w:pPr>
      <w:ind w:left="713"/>
      <w:outlineLvl w:val="2"/>
    </w:pPr>
    <w:rPr>
      <w:rFonts w:ascii="Calibri" w:eastAsia="Calibri" w:hAnsi="Calibri" w:cs="Calibri"/>
      <w:b/>
      <w:bCs/>
      <w:sz w:val="16"/>
      <w:szCs w:val="16"/>
    </w:rPr>
  </w:style>
  <w:style w:type="paragraph" w:styleId="Titre5">
    <w:name w:val="heading 5"/>
    <w:basedOn w:val="Normal"/>
    <w:next w:val="Normal"/>
    <w:link w:val="Titre5Car"/>
    <w:uiPriority w:val="9"/>
    <w:unhideWhenUsed/>
    <w:qFormat/>
    <w:rsid w:val="00691AB7"/>
    <w:pPr>
      <w:keepNext/>
      <w:keepLines/>
      <w:spacing w:before="40"/>
      <w:outlineLvl w:val="4"/>
    </w:pPr>
    <w:rPr>
      <w:rFonts w:asciiTheme="majorHAnsi" w:eastAsiaTheme="majorEastAsia" w:hAnsiTheme="majorHAnsi" w:cstheme="majorBidi"/>
      <w:color w:val="365F91" w:themeColor="accent1" w:themeShade="BF"/>
    </w:rPr>
  </w:style>
  <w:style w:type="paragraph" w:styleId="Titre6">
    <w:name w:val="heading 6"/>
    <w:basedOn w:val="Normal"/>
    <w:next w:val="Normal"/>
    <w:link w:val="Titre6Car"/>
    <w:uiPriority w:val="9"/>
    <w:unhideWhenUsed/>
    <w:qFormat/>
    <w:rsid w:val="0069383E"/>
    <w:pPr>
      <w:keepNext/>
      <w:keepLines/>
      <w:spacing w:before="40"/>
      <w:outlineLvl w:val="5"/>
    </w:pPr>
    <w:rPr>
      <w:rFonts w:asciiTheme="majorHAnsi" w:eastAsiaTheme="majorEastAsia" w:hAnsiTheme="majorHAnsi" w:cstheme="majorBidi"/>
      <w:color w:val="243F60" w:themeColor="accent1" w:themeShade="7F"/>
    </w:rPr>
  </w:style>
  <w:style w:type="paragraph" w:styleId="Titre7">
    <w:name w:val="heading 7"/>
    <w:basedOn w:val="Normal"/>
    <w:next w:val="Normal"/>
    <w:link w:val="Titre7Car"/>
    <w:uiPriority w:val="9"/>
    <w:semiHidden/>
    <w:unhideWhenUsed/>
    <w:qFormat/>
    <w:rsid w:val="0069383E"/>
    <w:pPr>
      <w:keepNext/>
      <w:keepLines/>
      <w:spacing w:before="40"/>
      <w:outlineLvl w:val="6"/>
    </w:pPr>
    <w:rPr>
      <w:rFonts w:asciiTheme="majorHAnsi" w:eastAsiaTheme="majorEastAsia" w:hAnsiTheme="majorHAnsi" w:cstheme="majorBidi"/>
      <w:i/>
      <w:iCs/>
      <w:color w:val="243F60" w:themeColor="accent1" w:themeShade="7F"/>
    </w:rPr>
  </w:style>
  <w:style w:type="paragraph" w:styleId="Titre8">
    <w:name w:val="heading 8"/>
    <w:basedOn w:val="Normal"/>
    <w:next w:val="Normal"/>
    <w:link w:val="Titre8Car"/>
    <w:uiPriority w:val="9"/>
    <w:semiHidden/>
    <w:unhideWhenUsed/>
    <w:qFormat/>
    <w:rsid w:val="0069383E"/>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M1">
    <w:name w:val="toc 1"/>
    <w:basedOn w:val="Normal"/>
    <w:uiPriority w:val="1"/>
    <w:qFormat/>
    <w:pPr>
      <w:spacing w:before="63"/>
      <w:ind w:left="600"/>
    </w:pPr>
    <w:rPr>
      <w:rFonts w:ascii="Meiryo" w:eastAsia="Meiryo" w:hAnsi="Meiryo" w:cs="Meiryo"/>
      <w:b/>
      <w:bCs/>
      <w:i/>
      <w:iCs/>
      <w:sz w:val="18"/>
      <w:szCs w:val="18"/>
    </w:rPr>
  </w:style>
  <w:style w:type="paragraph" w:styleId="TM2">
    <w:name w:val="toc 2"/>
    <w:basedOn w:val="Normal"/>
    <w:uiPriority w:val="1"/>
    <w:qFormat/>
    <w:pPr>
      <w:spacing w:line="240" w:lineRule="exact"/>
      <w:ind w:left="826"/>
    </w:pPr>
    <w:rPr>
      <w:rFonts w:ascii="Calibri" w:eastAsia="Calibri" w:hAnsi="Calibri" w:cs="Calibri"/>
      <w:sz w:val="16"/>
      <w:szCs w:val="16"/>
    </w:rPr>
  </w:style>
  <w:style w:type="paragraph" w:styleId="Corpsdetexte">
    <w:name w:val="Body Text"/>
    <w:basedOn w:val="Normal"/>
    <w:uiPriority w:val="1"/>
    <w:qFormat/>
    <w:rPr>
      <w:sz w:val="16"/>
      <w:szCs w:val="16"/>
    </w:rPr>
  </w:style>
  <w:style w:type="paragraph" w:styleId="Titre">
    <w:name w:val="Title"/>
    <w:basedOn w:val="Normal"/>
    <w:uiPriority w:val="10"/>
    <w:qFormat/>
    <w:pPr>
      <w:ind w:left="102"/>
    </w:pPr>
    <w:rPr>
      <w:rFonts w:ascii="Meiryo UI" w:eastAsia="Meiryo UI" w:hAnsi="Meiryo UI" w:cs="Meiryo UI"/>
      <w:b/>
      <w:bCs/>
      <w:sz w:val="60"/>
      <w:szCs w:val="60"/>
    </w:rPr>
  </w:style>
  <w:style w:type="paragraph" w:styleId="Paragraphedeliste">
    <w:name w:val="List Paragraph"/>
    <w:basedOn w:val="Normal"/>
    <w:uiPriority w:val="1"/>
    <w:qFormat/>
    <w:pPr>
      <w:spacing w:line="240" w:lineRule="exact"/>
      <w:ind w:left="713" w:hanging="114"/>
    </w:pPr>
  </w:style>
  <w:style w:type="paragraph" w:customStyle="1" w:styleId="TableParagraph">
    <w:name w:val="Table Paragraph"/>
    <w:basedOn w:val="Normal"/>
    <w:uiPriority w:val="1"/>
    <w:qFormat/>
  </w:style>
  <w:style w:type="paragraph" w:styleId="Sansinterligne">
    <w:name w:val="No Spacing"/>
    <w:link w:val="SansinterligneCar"/>
    <w:qFormat/>
    <w:rsid w:val="008F71BD"/>
    <w:pPr>
      <w:widowControl/>
      <w:autoSpaceDE/>
      <w:autoSpaceDN/>
    </w:pPr>
    <w:rPr>
      <w:rFonts w:eastAsiaTheme="minorEastAsia"/>
      <w:lang w:val="fr-FR" w:eastAsia="fr-FR"/>
    </w:rPr>
  </w:style>
  <w:style w:type="character" w:customStyle="1" w:styleId="SansinterligneCar">
    <w:name w:val="Sans interligne Car"/>
    <w:basedOn w:val="Policepardfaut"/>
    <w:link w:val="Sansinterligne"/>
    <w:rsid w:val="008F71BD"/>
    <w:rPr>
      <w:rFonts w:eastAsiaTheme="minorEastAsia"/>
      <w:lang w:val="fr-FR" w:eastAsia="fr-FR"/>
    </w:rPr>
  </w:style>
  <w:style w:type="paragraph" w:styleId="En-tte">
    <w:name w:val="header"/>
    <w:basedOn w:val="Normal"/>
    <w:link w:val="En-tteCar"/>
    <w:uiPriority w:val="99"/>
    <w:unhideWhenUsed/>
    <w:rsid w:val="008F71BD"/>
    <w:pPr>
      <w:tabs>
        <w:tab w:val="center" w:pos="4536"/>
        <w:tab w:val="right" w:pos="9072"/>
      </w:tabs>
    </w:pPr>
  </w:style>
  <w:style w:type="character" w:customStyle="1" w:styleId="En-tteCar">
    <w:name w:val="En-tête Car"/>
    <w:basedOn w:val="Policepardfaut"/>
    <w:link w:val="En-tte"/>
    <w:uiPriority w:val="99"/>
    <w:rsid w:val="008F71BD"/>
    <w:rPr>
      <w:rFonts w:ascii="Lucida Sans Unicode" w:eastAsia="Lucida Sans Unicode" w:hAnsi="Lucida Sans Unicode" w:cs="Lucida Sans Unicode"/>
      <w:lang w:val="fr-FR"/>
    </w:rPr>
  </w:style>
  <w:style w:type="paragraph" w:styleId="Pieddepage">
    <w:name w:val="footer"/>
    <w:basedOn w:val="Normal"/>
    <w:link w:val="PieddepageCar"/>
    <w:uiPriority w:val="99"/>
    <w:unhideWhenUsed/>
    <w:rsid w:val="008F71BD"/>
    <w:pPr>
      <w:tabs>
        <w:tab w:val="center" w:pos="4536"/>
        <w:tab w:val="right" w:pos="9072"/>
      </w:tabs>
    </w:pPr>
  </w:style>
  <w:style w:type="character" w:customStyle="1" w:styleId="PieddepageCar">
    <w:name w:val="Pied de page Car"/>
    <w:basedOn w:val="Policepardfaut"/>
    <w:link w:val="Pieddepage"/>
    <w:uiPriority w:val="99"/>
    <w:rsid w:val="008F71BD"/>
    <w:rPr>
      <w:rFonts w:ascii="Lucida Sans Unicode" w:eastAsia="Lucida Sans Unicode" w:hAnsi="Lucida Sans Unicode" w:cs="Lucida Sans Unicode"/>
      <w:lang w:val="fr-FR"/>
    </w:rPr>
  </w:style>
  <w:style w:type="character" w:styleId="Lienhypertexte">
    <w:name w:val="Hyperlink"/>
    <w:basedOn w:val="Policepardfaut"/>
    <w:uiPriority w:val="99"/>
    <w:unhideWhenUsed/>
    <w:rsid w:val="00D148AD"/>
    <w:rPr>
      <w:color w:val="0000FF" w:themeColor="hyperlink"/>
      <w:u w:val="single"/>
    </w:rPr>
  </w:style>
  <w:style w:type="character" w:styleId="Mentionnonrsolue">
    <w:name w:val="Unresolved Mention"/>
    <w:basedOn w:val="Policepardfaut"/>
    <w:uiPriority w:val="99"/>
    <w:semiHidden/>
    <w:unhideWhenUsed/>
    <w:rsid w:val="00D148AD"/>
    <w:rPr>
      <w:color w:val="605E5C"/>
      <w:shd w:val="clear" w:color="auto" w:fill="E1DFDD"/>
    </w:rPr>
  </w:style>
  <w:style w:type="table" w:styleId="Grilledutableau">
    <w:name w:val="Table Grid"/>
    <w:basedOn w:val="TableauNormal"/>
    <w:uiPriority w:val="39"/>
    <w:rsid w:val="00D148AD"/>
    <w:pPr>
      <w:widowControl/>
      <w:autoSpaceDE/>
      <w:autoSpaceDN/>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5Car">
    <w:name w:val="Titre 5 Car"/>
    <w:basedOn w:val="Policepardfaut"/>
    <w:link w:val="Titre5"/>
    <w:uiPriority w:val="9"/>
    <w:rsid w:val="00691AB7"/>
    <w:rPr>
      <w:rFonts w:asciiTheme="majorHAnsi" w:eastAsiaTheme="majorEastAsia" w:hAnsiTheme="majorHAnsi" w:cstheme="majorBidi"/>
      <w:color w:val="365F91" w:themeColor="accent1" w:themeShade="BF"/>
      <w:lang w:val="fr-FR"/>
    </w:rPr>
  </w:style>
  <w:style w:type="character" w:customStyle="1" w:styleId="Titre6Car">
    <w:name w:val="Titre 6 Car"/>
    <w:basedOn w:val="Policepardfaut"/>
    <w:link w:val="Titre6"/>
    <w:uiPriority w:val="9"/>
    <w:rsid w:val="0069383E"/>
    <w:rPr>
      <w:rFonts w:asciiTheme="majorHAnsi" w:eastAsiaTheme="majorEastAsia" w:hAnsiTheme="majorHAnsi" w:cstheme="majorBidi"/>
      <w:color w:val="243F60" w:themeColor="accent1" w:themeShade="7F"/>
      <w:lang w:val="fr-FR"/>
    </w:rPr>
  </w:style>
  <w:style w:type="character" w:customStyle="1" w:styleId="Titre7Car">
    <w:name w:val="Titre 7 Car"/>
    <w:basedOn w:val="Policepardfaut"/>
    <w:link w:val="Titre7"/>
    <w:uiPriority w:val="9"/>
    <w:semiHidden/>
    <w:rsid w:val="0069383E"/>
    <w:rPr>
      <w:rFonts w:asciiTheme="majorHAnsi" w:eastAsiaTheme="majorEastAsia" w:hAnsiTheme="majorHAnsi" w:cstheme="majorBidi"/>
      <w:i/>
      <w:iCs/>
      <w:color w:val="243F60" w:themeColor="accent1" w:themeShade="7F"/>
      <w:lang w:val="fr-FR"/>
    </w:rPr>
  </w:style>
  <w:style w:type="character" w:customStyle="1" w:styleId="Titre8Car">
    <w:name w:val="Titre 8 Car"/>
    <w:basedOn w:val="Policepardfaut"/>
    <w:link w:val="Titre8"/>
    <w:uiPriority w:val="9"/>
    <w:semiHidden/>
    <w:rsid w:val="0069383E"/>
    <w:rPr>
      <w:rFonts w:asciiTheme="majorHAnsi" w:eastAsiaTheme="majorEastAsia" w:hAnsiTheme="majorHAnsi" w:cstheme="majorBidi"/>
      <w:color w:val="272727" w:themeColor="text1" w:themeTint="D8"/>
      <w:sz w:val="21"/>
      <w:szCs w:val="21"/>
      <w:lang w:val="fr-FR"/>
    </w:rPr>
  </w:style>
  <w:style w:type="paragraph" w:customStyle="1" w:styleId="spip">
    <w:name w:val="spip"/>
    <w:basedOn w:val="Normal"/>
    <w:rsid w:val="00F40225"/>
    <w:pPr>
      <w:widowControl/>
      <w:autoSpaceDE/>
      <w:autoSpaceDN/>
      <w:spacing w:before="100" w:beforeAutospacing="1" w:after="100" w:afterAutospacing="1"/>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9348337">
      <w:bodyDiv w:val="1"/>
      <w:marLeft w:val="0"/>
      <w:marRight w:val="0"/>
      <w:marTop w:val="0"/>
      <w:marBottom w:val="0"/>
      <w:divBdr>
        <w:top w:val="none" w:sz="0" w:space="0" w:color="auto"/>
        <w:left w:val="none" w:sz="0" w:space="0" w:color="auto"/>
        <w:bottom w:val="none" w:sz="0" w:space="0" w:color="auto"/>
        <w:right w:val="none" w:sz="0" w:space="0" w:color="auto"/>
      </w:divBdr>
    </w:div>
    <w:div w:id="1978753237">
      <w:bodyDiv w:val="1"/>
      <w:marLeft w:val="0"/>
      <w:marRight w:val="0"/>
      <w:marTop w:val="0"/>
      <w:marBottom w:val="0"/>
      <w:divBdr>
        <w:top w:val="none" w:sz="0" w:space="0" w:color="auto"/>
        <w:left w:val="none" w:sz="0" w:space="0" w:color="auto"/>
        <w:bottom w:val="none" w:sz="0" w:space="0" w:color="auto"/>
        <w:right w:val="none" w:sz="0" w:space="0" w:color="auto"/>
      </w:divBdr>
      <w:divsChild>
        <w:div w:id="229662022">
          <w:blockQuote w:val="1"/>
          <w:marLeft w:val="0"/>
          <w:marRight w:val="0"/>
          <w:marTop w:val="150"/>
          <w:marBottom w:val="15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hyperlink" Target="https://www.legifrance.gouv.fr/eli/loi/2018/9/5/MTRX1808061L/jo/article_42" TargetMode="External"/><Relationship Id="rId26"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hyperlink" Target="https://www.legifrance.gouv.fr/affichTexteArticle.do;jsessionid=74F562877171ABA2F775DF61F003F9A2.tpdila08v_3?idArticle=JORFARTI000033000090&amp;cidTexte=JORFTEXT000032983213&amp;dateTexte=29990101&amp;categorieLien=id" TargetMode="Externa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https://www.legifrance.gouv.fr/eli/loi/2018/9/5/MTRX1808061L/jo/article_34" TargetMode="External"/><Relationship Id="rId25" Type="http://schemas.openxmlformats.org/officeDocument/2006/relationships/hyperlink" Target="http://www.legifrance.gouv.fr/affichTexte.do?dateTexte=&amp;categorieLien=id&amp;cidTexte=JORFTEXT000000408905&amp;fastPos=1&amp;fastReqId=684907029&amp;oldAction=rechExpTexteJorf" TargetMode="External"/><Relationship Id="rId2" Type="http://schemas.openxmlformats.org/officeDocument/2006/relationships/customXml" Target="../customXml/item2.xml"/><Relationship Id="rId16" Type="http://schemas.openxmlformats.org/officeDocument/2006/relationships/hyperlink" Target="https://www.legifrance.gouv.fr/eli/loi/2018/9/5/MTRX1808061L/jo/article_13" TargetMode="External"/><Relationship Id="rId20" Type="http://schemas.openxmlformats.org/officeDocument/2006/relationships/hyperlink" Target="https://www.legifrance.gouv.fr/eli/loi/2016/8/8/ETSX1604461L/jo/article_9"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yperlink" Target="http://www.legifrance.gouv.fr/affichTexteArticle.do;jsessionid=D5A8F99DBDD0F5C5DA06D468916204E5.tpdila08v_3?idArticle=JORFARTI000028683718&amp;cidTexte=JORFTEXT000028683576&amp;dateTexte=29990101&amp;categorieLien=id" TargetMode="External"/><Relationship Id="rId5" Type="http://schemas.openxmlformats.org/officeDocument/2006/relationships/settings" Target="settings.xml"/><Relationship Id="rId15" Type="http://schemas.openxmlformats.org/officeDocument/2006/relationships/hyperlink" Target="https://www.legifrance.gouv.fr/eli/loi/2018/9/5/MTRX1808061L/jo/article_9" TargetMode="External"/><Relationship Id="rId23" Type="http://schemas.openxmlformats.org/officeDocument/2006/relationships/hyperlink" Target="https://www.legifrance.gouv.fr/affichTexteArticle.do;jsessionid=345A6D4D1EDE15945ABBDB1B62620D84.tpdila13v_2?cidTexte=JORFTEXT000032983213&amp;idArticle=LEGIARTI000033001140&amp;dateTexte=20160829&amp;categorieLien=id" TargetMode="External"/><Relationship Id="rId28" Type="http://schemas.openxmlformats.org/officeDocument/2006/relationships/hyperlink" Target="http://www.moncompteactivite.gouv.fr/cpa-public/" TargetMode="External"/><Relationship Id="rId10" Type="http://schemas.openxmlformats.org/officeDocument/2006/relationships/footer" Target="footer1.xml"/><Relationship Id="rId19" Type="http://schemas.openxmlformats.org/officeDocument/2006/relationships/hyperlink" Target="https://www.legifrance.gouv.fr/eli/loi/2018/9/5/MTRX1808061L/jo/article_56"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legifrance.gouv.fr/eli/loi/2018/9/5/MTRX1808061L/jo/article_8" TargetMode="External"/><Relationship Id="rId22" Type="http://schemas.openxmlformats.org/officeDocument/2006/relationships/hyperlink" Target="https://www.legifrance.gouv.fr/eli/loi/2016/8/8/ETSX1604461L/jo" TargetMode="External"/><Relationship Id="rId27" Type="http://schemas.openxmlformats.org/officeDocument/2006/relationships/hyperlink" Target="http://www.pole-emploi.fr/"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hyperlink" Target="http://www.les-scribes.com"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hyperlink" Target="http://www.les-scrib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13 Avenue du Château27000 EVREUX</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BDC148E-E5C6-4C0C-AE4C-2B17609DC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13</Pages>
  <Words>2354</Words>
  <Characters>12950</Characters>
  <Application>Microsoft Office Word</Application>
  <DocSecurity>0</DocSecurity>
  <Lines>107</Lines>
  <Paragraphs>30</Paragraphs>
  <ScaleCrop>false</ScaleCrop>
  <HeadingPairs>
    <vt:vector size="2" baseType="variant">
      <vt:variant>
        <vt:lpstr>Titre</vt:lpstr>
      </vt:variant>
      <vt:variant>
        <vt:i4>1</vt:i4>
      </vt:variant>
    </vt:vector>
  </HeadingPairs>
  <TitlesOfParts>
    <vt:vector size="1" baseType="lpstr">
      <vt:lpstr>LIVRET d’ACCUEIL  du CANDIDAT 
en VAE</vt:lpstr>
    </vt:vector>
  </TitlesOfParts>
  <Company/>
  <LinksUpToDate>false</LinksUpToDate>
  <CharactersWithSpaces>15274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LIVRET d’ACCUEIL  du CANDIDAT 
en VAE</dc:title>
  <dc:creator>LES SCRIBES FORMATION</dc:creator>
  <cp:lastModifiedBy>Yves Loiseau</cp:lastModifiedBy>
  <cp:revision>2</cp:revision>
  <cp:lastPrinted>2021-09-09T13:57:00Z</cp:lastPrinted>
  <dcterms:created xsi:type="dcterms:W3CDTF">2023-06-05T08:06:00Z</dcterms:created>
  <dcterms:modified xsi:type="dcterms:W3CDTF">2023-06-05T08:06:00Z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2019-01-04T00:00:00Z</vt:filetime>
  </property>
  <property fmtid="{D5CDD505-2E9C-101B-9397-08002B2CF9AE}" pid="3" name="Creator">
    <vt:lpwstr>Adobe InDesign CC 13.0 (Macintosh)</vt:lpwstr>
  </property>
  <property fmtid="{D5CDD505-2E9C-101B-9397-08002B2CF9AE}" pid="4" name="LastSaved">
    <vt:filetime>2021-07-05T00:00:00Z</vt:filetime>
  </property>
</Properties>
</file>